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767A6">
      <w:pPr>
        <w:widowControl/>
        <w:shd w:val="clear" w:color="auto" w:fill="FFFFFF"/>
        <w:jc w:val="center"/>
        <w:rPr>
          <w:rFonts w:hint="eastAsia" w:ascii="Arial" w:hAnsi="Arial" w:cs="Arial" w:eastAsiaTheme="minorEastAsia"/>
          <w:b/>
          <w:color w:val="505050"/>
          <w:kern w:val="0"/>
          <w:sz w:val="40"/>
          <w:szCs w:val="40"/>
          <w:shd w:val="clear" w:color="auto" w:fill="FFFFFF"/>
        </w:rPr>
      </w:pPr>
      <w:r>
        <w:rPr>
          <w:rFonts w:hint="eastAsia" w:ascii="Arial" w:hAnsi="Arial" w:cs="Arial" w:eastAsiaTheme="minorEastAsia"/>
          <w:b/>
          <w:color w:val="505050"/>
          <w:kern w:val="0"/>
          <w:sz w:val="40"/>
          <w:szCs w:val="40"/>
          <w:shd w:val="clear" w:color="auto" w:fill="FFFFFF"/>
          <w:lang w:val="en-US" w:eastAsia="zh-CN"/>
        </w:rPr>
        <w:t>超声波流量计委托检验竞价</w:t>
      </w:r>
      <w:r>
        <w:rPr>
          <w:rFonts w:hint="eastAsia" w:ascii="Arial" w:hAnsi="Arial" w:cs="Arial" w:eastAsiaTheme="minorEastAsia"/>
          <w:b/>
          <w:color w:val="505050"/>
          <w:kern w:val="0"/>
          <w:sz w:val="40"/>
          <w:szCs w:val="40"/>
          <w:shd w:val="clear" w:color="auto" w:fill="FFFFFF"/>
        </w:rPr>
        <w:t>公告</w:t>
      </w:r>
    </w:p>
    <w:p w14:paraId="52A6D34A">
      <w:pPr>
        <w:widowControl/>
        <w:shd w:val="clear" w:color="auto" w:fill="FFFFFF"/>
        <w:jc w:val="left"/>
        <w:rPr>
          <w:rFonts w:hint="eastAsia" w:ascii="宋体" w:hAnsi="宋体" w:eastAsia="宋体" w:cs="宋体"/>
          <w:b w:val="0"/>
          <w:bCs w:val="0"/>
          <w:color w:val="505050"/>
          <w:sz w:val="22"/>
          <w:szCs w:val="22"/>
        </w:rPr>
      </w:pPr>
      <w:r>
        <w:rPr>
          <w:rFonts w:hint="eastAsia" w:ascii="宋体" w:hAnsi="宋体" w:eastAsia="宋体" w:cs="宋体"/>
          <w:b w:val="0"/>
          <w:bCs w:val="0"/>
          <w:color w:val="505050"/>
          <w:kern w:val="0"/>
          <w:sz w:val="22"/>
          <w:szCs w:val="22"/>
          <w:shd w:val="clear" w:color="auto" w:fill="FFFFFF"/>
        </w:rPr>
        <w:t>竞价时间：202</w:t>
      </w:r>
      <w:r>
        <w:rPr>
          <w:rFonts w:hint="eastAsia" w:ascii="宋体" w:hAnsi="宋体" w:eastAsia="宋体" w:cs="宋体"/>
          <w:b w:val="0"/>
          <w:bCs w:val="0"/>
          <w:color w:val="505050"/>
          <w:kern w:val="0"/>
          <w:sz w:val="22"/>
          <w:szCs w:val="22"/>
          <w:shd w:val="clear" w:color="auto" w:fill="FFFFFF"/>
          <w:lang w:val="en-US" w:eastAsia="zh-CN"/>
        </w:rPr>
        <w:t>3</w:t>
      </w:r>
      <w:r>
        <w:rPr>
          <w:rFonts w:hint="eastAsia" w:ascii="宋体" w:hAnsi="宋体" w:eastAsia="宋体" w:cs="宋体"/>
          <w:b w:val="0"/>
          <w:bCs w:val="0"/>
          <w:color w:val="505050"/>
          <w:kern w:val="0"/>
          <w:sz w:val="22"/>
          <w:szCs w:val="22"/>
          <w:shd w:val="clear" w:color="auto" w:fill="FFFFFF"/>
        </w:rPr>
        <w:t>年</w:t>
      </w:r>
      <w:r>
        <w:rPr>
          <w:rFonts w:hint="eastAsia" w:ascii="宋体" w:hAnsi="宋体" w:eastAsia="宋体" w:cs="宋体"/>
          <w:b w:val="0"/>
          <w:bCs w:val="0"/>
          <w:color w:val="505050"/>
          <w:kern w:val="0"/>
          <w:sz w:val="22"/>
          <w:szCs w:val="22"/>
          <w:shd w:val="clear" w:color="auto" w:fill="FFFFFF"/>
          <w:lang w:val="en-US" w:eastAsia="zh-CN"/>
        </w:rPr>
        <w:t xml:space="preserve"> </w:t>
      </w:r>
      <w:r>
        <w:rPr>
          <w:rFonts w:hint="eastAsia" w:ascii="宋体" w:hAnsi="宋体" w:cs="宋体"/>
          <w:b w:val="0"/>
          <w:bCs w:val="0"/>
          <w:color w:val="505050"/>
          <w:kern w:val="0"/>
          <w:sz w:val="22"/>
          <w:szCs w:val="22"/>
          <w:shd w:val="clear" w:color="auto" w:fill="FFFFFF"/>
          <w:lang w:val="en-US" w:eastAsia="zh-CN"/>
        </w:rPr>
        <w:t>5</w:t>
      </w:r>
      <w:r>
        <w:rPr>
          <w:rFonts w:hint="eastAsia" w:ascii="宋体" w:hAnsi="宋体" w:eastAsia="宋体" w:cs="宋体"/>
          <w:b w:val="0"/>
          <w:bCs w:val="0"/>
          <w:color w:val="505050"/>
          <w:kern w:val="0"/>
          <w:sz w:val="22"/>
          <w:szCs w:val="22"/>
          <w:shd w:val="clear" w:color="auto" w:fill="FFFFFF"/>
        </w:rPr>
        <w:t>月</w:t>
      </w:r>
      <w:r>
        <w:rPr>
          <w:rFonts w:hint="eastAsia" w:ascii="宋体" w:hAnsi="宋体" w:cs="宋体"/>
          <w:b w:val="0"/>
          <w:bCs w:val="0"/>
          <w:color w:val="505050"/>
          <w:kern w:val="0"/>
          <w:sz w:val="22"/>
          <w:szCs w:val="22"/>
          <w:shd w:val="clear" w:color="auto" w:fill="FFFFFF"/>
          <w:lang w:val="en-US" w:eastAsia="zh-CN"/>
        </w:rPr>
        <w:t>4</w:t>
      </w:r>
      <w:r>
        <w:rPr>
          <w:rFonts w:hint="eastAsia" w:ascii="宋体" w:hAnsi="宋体" w:eastAsia="宋体" w:cs="宋体"/>
          <w:b w:val="0"/>
          <w:bCs w:val="0"/>
          <w:color w:val="505050"/>
          <w:kern w:val="0"/>
          <w:sz w:val="22"/>
          <w:szCs w:val="22"/>
          <w:shd w:val="clear" w:color="auto" w:fill="FFFFFF"/>
        </w:rPr>
        <w:t xml:space="preserve"> 日</w:t>
      </w:r>
    </w:p>
    <w:p w14:paraId="194980F0">
      <w:pPr>
        <w:widowControl/>
        <w:shd w:val="clear" w:color="auto" w:fill="FFFFFF"/>
        <w:jc w:val="left"/>
        <w:rPr>
          <w:rFonts w:hint="default" w:ascii="宋体" w:hAnsi="宋体" w:eastAsia="宋体" w:cs="宋体"/>
          <w:b w:val="0"/>
          <w:bCs w:val="0"/>
          <w:color w:val="505050"/>
          <w:sz w:val="22"/>
          <w:szCs w:val="22"/>
          <w:lang w:val="en-US" w:eastAsia="zh-CN"/>
        </w:rPr>
      </w:pPr>
      <w:r>
        <w:rPr>
          <w:rFonts w:hint="eastAsia" w:ascii="宋体" w:hAnsi="宋体" w:eastAsia="宋体" w:cs="宋体"/>
          <w:b w:val="0"/>
          <w:bCs w:val="0"/>
          <w:color w:val="505050"/>
          <w:kern w:val="0"/>
          <w:sz w:val="22"/>
          <w:szCs w:val="22"/>
          <w:shd w:val="clear" w:color="auto" w:fill="FFFFFF"/>
        </w:rPr>
        <w:t>竞价编号：</w:t>
      </w:r>
      <w:r>
        <w:rPr>
          <w:rFonts w:hint="eastAsia" w:ascii="宋体" w:hAnsi="宋体" w:cs="宋体"/>
          <w:b w:val="0"/>
          <w:bCs w:val="0"/>
          <w:color w:val="505050"/>
          <w:kern w:val="0"/>
          <w:sz w:val="22"/>
          <w:szCs w:val="22"/>
          <w:shd w:val="clear" w:color="auto" w:fill="FFFFFF"/>
          <w:lang w:val="en-US" w:eastAsia="zh-CN"/>
        </w:rPr>
        <w:t>LHTY-20230425-002</w:t>
      </w:r>
    </w:p>
    <w:p w14:paraId="2F3BBE7F">
      <w:pPr>
        <w:widowControl/>
        <w:shd w:val="clear" w:color="auto" w:fill="FFFFFF"/>
        <w:jc w:val="left"/>
        <w:rPr>
          <w:rFonts w:hint="eastAsia" w:ascii="宋体" w:hAnsi="宋体" w:eastAsia="宋体" w:cs="宋体"/>
          <w:b w:val="0"/>
          <w:bCs w:val="0"/>
          <w:color w:val="505050"/>
          <w:sz w:val="22"/>
          <w:szCs w:val="22"/>
        </w:rPr>
      </w:pPr>
      <w:r>
        <w:rPr>
          <w:rFonts w:hint="eastAsia" w:ascii="宋体" w:hAnsi="宋体" w:eastAsia="宋体" w:cs="宋体"/>
          <w:b w:val="0"/>
          <w:bCs w:val="0"/>
          <w:color w:val="505050"/>
          <w:kern w:val="0"/>
          <w:sz w:val="22"/>
          <w:szCs w:val="22"/>
          <w:shd w:val="clear" w:color="auto" w:fill="FFFFFF"/>
        </w:rPr>
        <w:t>竞价人：张家港联合铜业有限公司</w:t>
      </w:r>
    </w:p>
    <w:p w14:paraId="353C0846">
      <w:pPr>
        <w:widowControl/>
        <w:shd w:val="clear" w:color="auto" w:fill="FFFFFF"/>
        <w:jc w:val="left"/>
        <w:rPr>
          <w:rFonts w:hint="eastAsia" w:ascii="宋体" w:hAnsi="宋体" w:eastAsia="宋体" w:cs="宋体"/>
          <w:b w:val="0"/>
          <w:bCs w:val="0"/>
          <w:color w:val="505050"/>
          <w:sz w:val="22"/>
          <w:szCs w:val="22"/>
        </w:rPr>
      </w:pPr>
      <w:r>
        <w:rPr>
          <w:rFonts w:hint="eastAsia" w:ascii="宋体" w:hAnsi="宋体" w:eastAsia="宋体" w:cs="宋体"/>
          <w:b w:val="0"/>
          <w:bCs w:val="0"/>
          <w:color w:val="505050"/>
          <w:kern w:val="0"/>
          <w:sz w:val="22"/>
          <w:szCs w:val="22"/>
          <w:shd w:val="clear" w:color="auto" w:fill="FFFFFF"/>
        </w:rPr>
        <w:t>【重要声明】</w:t>
      </w:r>
    </w:p>
    <w:p w14:paraId="63AB9A6E">
      <w:pPr>
        <w:widowControl/>
        <w:shd w:val="clear" w:color="auto" w:fill="FFFFFF"/>
        <w:jc w:val="left"/>
        <w:rPr>
          <w:rFonts w:hint="eastAsia" w:ascii="宋体" w:hAnsi="宋体" w:eastAsia="宋体" w:cs="宋体"/>
          <w:b w:val="0"/>
          <w:bCs w:val="0"/>
          <w:color w:val="505050"/>
          <w:sz w:val="22"/>
          <w:szCs w:val="22"/>
        </w:rPr>
      </w:pPr>
      <w:r>
        <w:rPr>
          <w:rFonts w:hint="eastAsia" w:ascii="宋体" w:hAnsi="宋体" w:eastAsia="宋体" w:cs="宋体"/>
          <w:b w:val="0"/>
          <w:bCs w:val="0"/>
          <w:color w:val="505050"/>
          <w:kern w:val="0"/>
          <w:sz w:val="22"/>
          <w:szCs w:val="22"/>
          <w:shd w:val="clear" w:color="auto" w:fill="FFFFFF"/>
        </w:rPr>
        <w:t>1、公开竞价是铜陵有色集团为规范自主采购管理，推进阳光操作而采取的公开竞争性采购方式，仅适用于企业日常生产经营性物资以及不具备招标条件的部分物资、服务采购。</w:t>
      </w:r>
    </w:p>
    <w:p w14:paraId="3DE73404">
      <w:pPr>
        <w:widowControl/>
        <w:shd w:val="clear" w:color="auto" w:fill="FFFFFF"/>
        <w:jc w:val="left"/>
        <w:rPr>
          <w:rFonts w:hint="eastAsia" w:ascii="宋体" w:hAnsi="宋体" w:eastAsia="宋体" w:cs="宋体"/>
          <w:b w:val="0"/>
          <w:bCs w:val="0"/>
          <w:color w:val="505050"/>
          <w:sz w:val="22"/>
          <w:szCs w:val="22"/>
        </w:rPr>
      </w:pPr>
      <w:r>
        <w:rPr>
          <w:rFonts w:hint="eastAsia" w:ascii="宋体" w:hAnsi="宋体" w:cs="宋体"/>
          <w:b w:val="0"/>
          <w:bCs w:val="0"/>
          <w:color w:val="505050"/>
          <w:kern w:val="0"/>
          <w:sz w:val="22"/>
          <w:szCs w:val="22"/>
          <w:shd w:val="clear" w:color="auto" w:fill="FFFFFF"/>
          <w:lang w:val="en-US" w:eastAsia="zh-CN"/>
        </w:rPr>
        <w:t>2</w:t>
      </w:r>
      <w:r>
        <w:rPr>
          <w:rFonts w:hint="eastAsia" w:ascii="宋体" w:hAnsi="宋体" w:eastAsia="宋体" w:cs="宋体"/>
          <w:b w:val="0"/>
          <w:bCs w:val="0"/>
          <w:color w:val="505050"/>
          <w:kern w:val="0"/>
          <w:sz w:val="22"/>
          <w:szCs w:val="22"/>
          <w:shd w:val="clear" w:color="auto" w:fill="FFFFFF"/>
        </w:rPr>
        <w:t>、中标结果仅直接通知到竞价中标人，不再另行发布中标公告。对中标结果有异议的竞价投标人可向投标受理人提出书面申请，查询原始资料和评审结果，充分尊重竞价投标人的知情权。</w:t>
      </w:r>
    </w:p>
    <w:p w14:paraId="2F0DF458">
      <w:pPr>
        <w:widowControl/>
        <w:shd w:val="clear" w:color="auto" w:fill="FFFFFF"/>
        <w:jc w:val="left"/>
        <w:rPr>
          <w:rFonts w:hint="eastAsia" w:ascii="宋体" w:hAnsi="宋体" w:eastAsia="宋体" w:cs="宋体"/>
          <w:b w:val="0"/>
          <w:bCs w:val="0"/>
          <w:color w:val="505050"/>
          <w:sz w:val="22"/>
          <w:szCs w:val="22"/>
        </w:rPr>
      </w:pPr>
      <w:r>
        <w:rPr>
          <w:rFonts w:hint="eastAsia" w:ascii="宋体" w:hAnsi="宋体" w:cs="宋体"/>
          <w:b w:val="0"/>
          <w:bCs w:val="0"/>
          <w:color w:val="505050"/>
          <w:kern w:val="0"/>
          <w:sz w:val="22"/>
          <w:szCs w:val="22"/>
          <w:shd w:val="clear" w:color="auto" w:fill="FFFFFF"/>
          <w:lang w:val="en-US" w:eastAsia="zh-CN"/>
        </w:rPr>
        <w:t>3</w:t>
      </w:r>
      <w:r>
        <w:rPr>
          <w:rFonts w:hint="eastAsia" w:ascii="宋体" w:hAnsi="宋体" w:eastAsia="宋体" w:cs="宋体"/>
          <w:b w:val="0"/>
          <w:bCs w:val="0"/>
          <w:color w:val="505050"/>
          <w:kern w:val="0"/>
          <w:sz w:val="22"/>
          <w:szCs w:val="22"/>
          <w:shd w:val="clear" w:color="auto" w:fill="FFFFFF"/>
        </w:rPr>
        <w:t>、投标人中标后应及时签订并履行合同；若违约，按《铜冠物资公司失信供应商管理处罚细则（试行）》处理。</w:t>
      </w:r>
    </w:p>
    <w:p w14:paraId="478CE653">
      <w:pPr>
        <w:widowControl/>
        <w:shd w:val="clear" w:color="auto" w:fill="FFFFFF"/>
        <w:jc w:val="left"/>
        <w:rPr>
          <w:rFonts w:hint="eastAsia" w:ascii="宋体" w:hAnsi="宋体" w:eastAsia="宋体" w:cs="宋体"/>
          <w:b w:val="0"/>
          <w:bCs w:val="0"/>
          <w:sz w:val="22"/>
          <w:szCs w:val="22"/>
        </w:rPr>
      </w:pPr>
      <w:r>
        <w:rPr>
          <w:rFonts w:hint="eastAsia" w:ascii="宋体" w:hAnsi="宋体" w:cs="宋体"/>
          <w:b w:val="0"/>
          <w:bCs w:val="0"/>
          <w:color w:val="505050"/>
          <w:kern w:val="0"/>
          <w:sz w:val="22"/>
          <w:szCs w:val="22"/>
          <w:shd w:val="clear" w:color="auto" w:fill="FFFFFF"/>
          <w:lang w:val="en-US" w:eastAsia="zh-CN"/>
        </w:rPr>
        <w:t>4</w:t>
      </w:r>
      <w:r>
        <w:rPr>
          <w:rFonts w:hint="eastAsia" w:ascii="宋体" w:hAnsi="宋体" w:eastAsia="宋体" w:cs="宋体"/>
          <w:b w:val="0"/>
          <w:bCs w:val="0"/>
          <w:color w:val="505050"/>
          <w:kern w:val="0"/>
          <w:sz w:val="22"/>
          <w:szCs w:val="22"/>
          <w:shd w:val="clear" w:color="auto" w:fill="FFFFFF"/>
        </w:rPr>
        <w:t>、需要收取履约保证金的，中标人应在收到中标通知五个工作日内，按照规定交纳履约保证金。无正当理由不交纳的，将列入铜陵有色金属集团公司失信行为供应商名单，按相关规定予以处理。</w:t>
      </w:r>
    </w:p>
    <w:p w14:paraId="19A7CD33">
      <w:pPr>
        <w:widowControl/>
        <w:shd w:val="clear" w:color="auto" w:fill="FFFFFF"/>
        <w:jc w:val="left"/>
        <w:rPr>
          <w:rFonts w:ascii="Arial" w:hAnsi="Arial" w:cs="Arial"/>
          <w:b/>
          <w:color w:val="505050"/>
          <w:kern w:val="0"/>
          <w:sz w:val="22"/>
          <w:szCs w:val="22"/>
          <w:highlight w:val="none"/>
          <w:shd w:val="clear" w:color="auto" w:fill="FFFFFF"/>
        </w:rPr>
      </w:pPr>
      <w:r>
        <w:rPr>
          <w:rFonts w:hint="eastAsia" w:ascii="Arial" w:hAnsi="Arial" w:cs="Arial"/>
          <w:b/>
          <w:color w:val="505050"/>
          <w:kern w:val="0"/>
          <w:sz w:val="22"/>
          <w:szCs w:val="22"/>
          <w:highlight w:val="none"/>
          <w:shd w:val="clear" w:color="auto" w:fill="FFFFFF"/>
          <w:lang w:val="en-US" w:eastAsia="zh-CN"/>
        </w:rPr>
        <w:t>一：</w:t>
      </w:r>
      <w:r>
        <w:rPr>
          <w:rFonts w:ascii="Arial" w:hAnsi="Arial" w:cs="Arial"/>
          <w:b/>
          <w:color w:val="505050"/>
          <w:kern w:val="0"/>
          <w:sz w:val="22"/>
          <w:szCs w:val="22"/>
          <w:highlight w:val="none"/>
          <w:shd w:val="clear" w:color="auto" w:fill="FFFFFF"/>
        </w:rPr>
        <w:t>竞价内容</w:t>
      </w:r>
    </w:p>
    <w:p w14:paraId="39A7593C">
      <w:pPr>
        <w:widowControl/>
        <w:shd w:val="clear" w:color="auto" w:fill="FFFFFF"/>
        <w:jc w:val="left"/>
        <w:rPr>
          <w:rFonts w:hint="default" w:ascii="宋体" w:hAnsi="宋体" w:eastAsia="宋体" w:cs="宋体"/>
          <w:b w:val="0"/>
          <w:bCs w:val="0"/>
          <w:color w:val="505050"/>
          <w:kern w:val="0"/>
          <w:sz w:val="22"/>
          <w:szCs w:val="22"/>
          <w:shd w:val="clear" w:color="auto" w:fill="FFFFFF"/>
          <w:lang w:val="en-US" w:eastAsia="zh-CN"/>
        </w:rPr>
      </w:pPr>
      <w:r>
        <w:rPr>
          <w:rFonts w:hint="eastAsia" w:ascii="宋体" w:hAnsi="宋体" w:eastAsia="宋体" w:cs="宋体"/>
          <w:b w:val="0"/>
          <w:bCs w:val="0"/>
          <w:color w:val="505050"/>
          <w:kern w:val="0"/>
          <w:sz w:val="22"/>
          <w:szCs w:val="22"/>
          <w:shd w:val="clear" w:color="auto" w:fill="FFFFFF"/>
          <w:lang w:val="en-US" w:eastAsia="zh-CN"/>
        </w:rPr>
        <w:t>1、需方一台ZCL超声波流量计现场检验（无法拆除送检），该流量计用途：河水计量，管道口径为DN300。</w:t>
      </w:r>
    </w:p>
    <w:p w14:paraId="3F449E10">
      <w:pPr>
        <w:widowControl/>
        <w:shd w:val="clear" w:color="auto" w:fill="FFFFFF"/>
        <w:jc w:val="left"/>
        <w:rPr>
          <w:rFonts w:hint="eastAsia" w:ascii="宋体" w:hAnsi="宋体" w:eastAsia="宋体" w:cs="宋体"/>
          <w:b w:val="0"/>
          <w:bCs w:val="0"/>
          <w:color w:val="505050"/>
          <w:kern w:val="0"/>
          <w:sz w:val="22"/>
          <w:szCs w:val="22"/>
          <w:shd w:val="clear" w:color="auto" w:fill="FFFFFF"/>
          <w:lang w:val="en-US" w:eastAsia="zh-CN"/>
        </w:rPr>
      </w:pPr>
      <w:r>
        <w:rPr>
          <w:rFonts w:hint="eastAsia" w:ascii="宋体" w:hAnsi="宋体" w:eastAsia="宋体" w:cs="宋体"/>
          <w:b w:val="0"/>
          <w:bCs w:val="0"/>
          <w:color w:val="505050"/>
          <w:kern w:val="0"/>
          <w:sz w:val="22"/>
          <w:szCs w:val="22"/>
          <w:shd w:val="clear" w:color="auto" w:fill="FFFFFF"/>
          <w:lang w:val="en-US" w:eastAsia="zh-CN"/>
        </w:rPr>
        <w:t>2、设备工况：测量精度±1%，带有三路精度0.1%的模拟输入接口，可连接温度、压力、液位等信号，超声波传感器为外夹式。</w:t>
      </w:r>
    </w:p>
    <w:p w14:paraId="190C0272">
      <w:pPr>
        <w:widowControl/>
        <w:shd w:val="clear" w:color="auto" w:fill="FFFFFF"/>
        <w:jc w:val="left"/>
        <w:rPr>
          <w:rFonts w:hint="default" w:ascii="宋体" w:hAnsi="宋体" w:eastAsia="宋体" w:cs="宋体"/>
          <w:b w:val="0"/>
          <w:bCs w:val="0"/>
          <w:color w:val="505050"/>
          <w:kern w:val="0"/>
          <w:sz w:val="22"/>
          <w:szCs w:val="22"/>
          <w:shd w:val="clear" w:color="auto" w:fill="FFFFFF"/>
          <w:lang w:val="en-US" w:eastAsia="zh-CN"/>
        </w:rPr>
      </w:pPr>
      <w:r>
        <w:rPr>
          <w:rFonts w:hint="eastAsia" w:ascii="宋体" w:hAnsi="宋体" w:eastAsia="宋体" w:cs="宋体"/>
          <w:b w:val="0"/>
          <w:bCs w:val="0"/>
          <w:color w:val="505050"/>
          <w:kern w:val="0"/>
          <w:sz w:val="22"/>
          <w:szCs w:val="22"/>
          <w:shd w:val="clear" w:color="auto" w:fill="FFFFFF"/>
          <w:lang w:val="en-US" w:eastAsia="zh-CN"/>
        </w:rPr>
        <w:t>3、供方至需方现场进行检验，与计量所对接。</w:t>
      </w:r>
    </w:p>
    <w:p w14:paraId="06B480D4">
      <w:pPr>
        <w:widowControl/>
        <w:shd w:val="clear" w:color="auto" w:fill="FFFFFF"/>
        <w:jc w:val="left"/>
        <w:rPr>
          <w:rFonts w:hint="eastAsia" w:ascii="宋体" w:hAnsi="宋体" w:eastAsia="宋体" w:cs="宋体"/>
          <w:b w:val="0"/>
          <w:bCs w:val="0"/>
          <w:color w:val="505050"/>
          <w:kern w:val="0"/>
          <w:sz w:val="22"/>
          <w:szCs w:val="22"/>
          <w:shd w:val="clear" w:color="auto" w:fill="FFFFFF"/>
          <w:lang w:val="en-US" w:eastAsia="zh-CN"/>
        </w:rPr>
      </w:pPr>
      <w:r>
        <w:rPr>
          <w:rFonts w:hint="eastAsia" w:ascii="宋体" w:hAnsi="宋体" w:eastAsia="宋体" w:cs="宋体"/>
          <w:b w:val="0"/>
          <w:bCs w:val="0"/>
          <w:color w:val="505050"/>
          <w:kern w:val="0"/>
          <w:sz w:val="22"/>
          <w:szCs w:val="22"/>
          <w:shd w:val="clear" w:color="auto" w:fill="FFFFFF"/>
          <w:lang w:val="en-US" w:eastAsia="zh-CN"/>
        </w:rPr>
        <w:t>4、检定报告要求：必须为下列四个公立计量院之一出具的检验合格报告，南京计量监督检测院、苏州计量测试院、无锡计量测试院、上海计量测试技术研究院。</w:t>
      </w:r>
    </w:p>
    <w:p w14:paraId="5C0805EC">
      <w:pPr>
        <w:widowControl/>
        <w:shd w:val="clear" w:color="auto" w:fill="FFFFFF"/>
        <w:jc w:val="left"/>
        <w:rPr>
          <w:rFonts w:hint="default" w:ascii="宋体" w:hAnsi="宋体" w:eastAsia="宋体" w:cs="宋体"/>
          <w:b w:val="0"/>
          <w:bCs w:val="0"/>
          <w:color w:val="505050"/>
          <w:kern w:val="0"/>
          <w:sz w:val="22"/>
          <w:szCs w:val="22"/>
          <w:shd w:val="clear" w:color="auto" w:fill="FFFFFF"/>
          <w:lang w:val="en-US" w:eastAsia="zh-CN"/>
        </w:rPr>
      </w:pPr>
      <w:r>
        <w:rPr>
          <w:rFonts w:hint="eastAsia" w:ascii="宋体" w:hAnsi="宋体" w:eastAsia="宋体" w:cs="宋体"/>
          <w:b w:val="0"/>
          <w:bCs w:val="0"/>
          <w:color w:val="505050"/>
          <w:kern w:val="0"/>
          <w:sz w:val="22"/>
          <w:szCs w:val="22"/>
          <w:shd w:val="clear" w:color="auto" w:fill="FFFFFF"/>
          <w:lang w:val="en-US" w:eastAsia="zh-CN"/>
        </w:rPr>
        <w:t>5、时间要求：供方在合同签订后十个工作日内取得上述四家计量院之一开具的超声波流量计合格证，并将原件交付需方。</w:t>
      </w:r>
    </w:p>
    <w:p w14:paraId="6B54F320">
      <w:pPr>
        <w:pStyle w:val="2"/>
        <w:ind w:left="0" w:leftChars="0" w:firstLine="0" w:firstLineChars="0"/>
        <w:rPr>
          <w:rFonts w:hint="eastAsia" w:ascii="Arial" w:hAnsi="Arial" w:eastAsia="宋体" w:cs="Arial"/>
          <w:b/>
          <w:color w:val="505050"/>
          <w:kern w:val="0"/>
          <w:sz w:val="22"/>
          <w:szCs w:val="22"/>
          <w:highlight w:val="none"/>
          <w:shd w:val="clear" w:color="auto" w:fill="FFFFFF"/>
          <w:lang w:val="en-US" w:eastAsia="zh-CN" w:bidi="ar-SA"/>
        </w:rPr>
      </w:pPr>
      <w:r>
        <w:rPr>
          <w:rFonts w:hint="eastAsia" w:ascii="Arial" w:hAnsi="Arial" w:eastAsia="宋体" w:cs="Arial"/>
          <w:b/>
          <w:color w:val="505050"/>
          <w:kern w:val="0"/>
          <w:sz w:val="22"/>
          <w:szCs w:val="22"/>
          <w:highlight w:val="none"/>
          <w:shd w:val="clear" w:color="auto" w:fill="FFFFFF"/>
          <w:lang w:val="en-US" w:eastAsia="zh-CN" w:bidi="ar-SA"/>
        </w:rPr>
        <w:t>二、投标资料</w:t>
      </w:r>
    </w:p>
    <w:p w14:paraId="73E3AC0F">
      <w:pPr>
        <w:widowControl/>
        <w:shd w:val="clear" w:color="auto" w:fill="FFFFFF"/>
        <w:ind w:firstLine="440" w:firstLineChars="200"/>
        <w:jc w:val="left"/>
        <w:rPr>
          <w:rFonts w:hint="eastAsia" w:ascii="宋体" w:hAnsi="宋体" w:eastAsia="宋体" w:cs="宋体"/>
          <w:b w:val="0"/>
          <w:bCs w:val="0"/>
          <w:color w:val="505050"/>
          <w:kern w:val="0"/>
          <w:sz w:val="22"/>
          <w:szCs w:val="22"/>
          <w:shd w:val="clear" w:color="auto" w:fill="FFFFFF"/>
          <w:lang w:val="en-US" w:eastAsia="zh-CN"/>
        </w:rPr>
      </w:pPr>
      <w:r>
        <w:rPr>
          <w:rFonts w:hint="eastAsia" w:ascii="宋体" w:hAnsi="宋体" w:eastAsia="宋体" w:cs="宋体"/>
          <w:b w:val="0"/>
          <w:bCs w:val="0"/>
          <w:color w:val="505050"/>
          <w:kern w:val="0"/>
          <w:sz w:val="22"/>
          <w:szCs w:val="22"/>
          <w:shd w:val="clear" w:color="auto" w:fill="FFFFFF"/>
          <w:lang w:val="en-US" w:eastAsia="zh-CN"/>
        </w:rPr>
        <w:t>1、报价单原件</w:t>
      </w:r>
      <w:r>
        <w:rPr>
          <w:rFonts w:hint="eastAsia" w:ascii="宋体" w:hAnsi="宋体" w:cs="宋体"/>
          <w:b w:val="0"/>
          <w:bCs w:val="0"/>
          <w:color w:val="505050"/>
          <w:kern w:val="0"/>
          <w:sz w:val="22"/>
          <w:szCs w:val="22"/>
          <w:shd w:val="clear" w:color="auto" w:fill="FFFFFF"/>
          <w:lang w:val="en-US" w:eastAsia="zh-CN"/>
        </w:rPr>
        <w:t>加</w:t>
      </w:r>
      <w:r>
        <w:rPr>
          <w:rFonts w:hint="eastAsia" w:ascii="宋体" w:hAnsi="宋体" w:eastAsia="宋体" w:cs="宋体"/>
          <w:b w:val="0"/>
          <w:bCs w:val="0"/>
          <w:color w:val="505050"/>
          <w:kern w:val="0"/>
          <w:sz w:val="22"/>
          <w:szCs w:val="22"/>
          <w:shd w:val="clear" w:color="auto" w:fill="FFFFFF"/>
          <w:lang w:val="en-US" w:eastAsia="zh-CN"/>
        </w:rPr>
        <w:t>盖</w:t>
      </w:r>
      <w:r>
        <w:rPr>
          <w:rFonts w:hint="eastAsia" w:ascii="宋体" w:hAnsi="宋体" w:cs="宋体"/>
          <w:b w:val="0"/>
          <w:bCs w:val="0"/>
          <w:color w:val="505050"/>
          <w:kern w:val="0"/>
          <w:sz w:val="22"/>
          <w:szCs w:val="22"/>
          <w:shd w:val="clear" w:color="auto" w:fill="FFFFFF"/>
          <w:lang w:val="en-US" w:eastAsia="zh-CN"/>
        </w:rPr>
        <w:t>公司公章</w:t>
      </w:r>
    </w:p>
    <w:p w14:paraId="78A51354">
      <w:pPr>
        <w:widowControl/>
        <w:shd w:val="clear" w:color="auto" w:fill="FFFFFF"/>
        <w:ind w:firstLine="440" w:firstLineChars="200"/>
        <w:jc w:val="left"/>
        <w:rPr>
          <w:rFonts w:hint="eastAsia" w:ascii="宋体" w:hAnsi="宋体" w:eastAsia="宋体" w:cs="宋体"/>
          <w:b w:val="0"/>
          <w:bCs w:val="0"/>
          <w:color w:val="505050"/>
          <w:kern w:val="0"/>
          <w:sz w:val="22"/>
          <w:szCs w:val="22"/>
          <w:shd w:val="clear" w:color="auto" w:fill="FFFFFF"/>
          <w:lang w:val="en-US" w:eastAsia="zh-CN"/>
        </w:rPr>
      </w:pPr>
      <w:r>
        <w:rPr>
          <w:rFonts w:hint="eastAsia" w:ascii="宋体" w:hAnsi="宋体" w:eastAsia="宋体" w:cs="宋体"/>
          <w:b w:val="0"/>
          <w:bCs w:val="0"/>
          <w:color w:val="505050"/>
          <w:kern w:val="0"/>
          <w:sz w:val="22"/>
          <w:szCs w:val="22"/>
          <w:shd w:val="clear" w:color="auto" w:fill="FFFFFF"/>
          <w:lang w:val="en-US" w:eastAsia="zh-CN"/>
        </w:rPr>
        <w:t>2、营业执照复印件</w:t>
      </w:r>
      <w:r>
        <w:rPr>
          <w:rFonts w:hint="eastAsia" w:ascii="宋体" w:hAnsi="宋体" w:cs="宋体"/>
          <w:b w:val="0"/>
          <w:bCs w:val="0"/>
          <w:color w:val="505050"/>
          <w:kern w:val="0"/>
          <w:sz w:val="22"/>
          <w:szCs w:val="22"/>
          <w:shd w:val="clear" w:color="auto" w:fill="FFFFFF"/>
          <w:lang w:val="en-US" w:eastAsia="zh-CN"/>
        </w:rPr>
        <w:t>加</w:t>
      </w:r>
      <w:r>
        <w:rPr>
          <w:rFonts w:hint="eastAsia" w:ascii="宋体" w:hAnsi="宋体" w:eastAsia="宋体" w:cs="宋体"/>
          <w:b w:val="0"/>
          <w:bCs w:val="0"/>
          <w:color w:val="505050"/>
          <w:kern w:val="0"/>
          <w:sz w:val="22"/>
          <w:szCs w:val="22"/>
          <w:shd w:val="clear" w:color="auto" w:fill="FFFFFF"/>
          <w:lang w:val="en-US" w:eastAsia="zh-CN"/>
        </w:rPr>
        <w:t>盖</w:t>
      </w:r>
      <w:r>
        <w:rPr>
          <w:rFonts w:hint="eastAsia" w:ascii="宋体" w:hAnsi="宋体" w:cs="宋体"/>
          <w:b w:val="0"/>
          <w:bCs w:val="0"/>
          <w:color w:val="505050"/>
          <w:kern w:val="0"/>
          <w:sz w:val="22"/>
          <w:szCs w:val="22"/>
          <w:shd w:val="clear" w:color="auto" w:fill="FFFFFF"/>
          <w:lang w:val="en-US" w:eastAsia="zh-CN"/>
        </w:rPr>
        <w:t>公司公章</w:t>
      </w:r>
    </w:p>
    <w:p w14:paraId="48F75C4B">
      <w:pPr>
        <w:widowControl/>
        <w:shd w:val="clear" w:color="auto" w:fill="FFFFFF"/>
        <w:ind w:firstLine="442" w:firstLineChars="200"/>
        <w:jc w:val="left"/>
        <w:rPr>
          <w:rFonts w:hint="eastAsia" w:ascii="宋体" w:hAnsi="宋体" w:eastAsia="宋体" w:cs="宋体"/>
          <w:b w:val="0"/>
          <w:bCs w:val="0"/>
          <w:color w:val="505050"/>
          <w:kern w:val="0"/>
          <w:sz w:val="22"/>
          <w:szCs w:val="22"/>
          <w:shd w:val="clear" w:color="auto" w:fill="FFFFFF"/>
        </w:rPr>
      </w:pPr>
      <w:r>
        <w:rPr>
          <w:rFonts w:hint="eastAsia" w:ascii="Arial" w:hAnsi="Arial" w:cs="Arial"/>
          <w:b/>
          <w:color w:val="505050"/>
          <w:kern w:val="0"/>
          <w:sz w:val="22"/>
          <w:szCs w:val="22"/>
          <w:highlight w:val="none"/>
          <w:shd w:val="clear" w:color="auto" w:fill="FFFFFF"/>
        </w:rPr>
        <w:t>二、报价</w:t>
      </w:r>
    </w:p>
    <w:p w14:paraId="50B1F8B2">
      <w:pPr>
        <w:widowControl/>
        <w:shd w:val="clear" w:color="auto" w:fill="FFFFFF"/>
        <w:ind w:firstLine="440" w:firstLineChars="200"/>
        <w:jc w:val="left"/>
        <w:rPr>
          <w:rFonts w:hint="eastAsia" w:ascii="宋体" w:hAnsi="宋体" w:eastAsia="宋体" w:cs="宋体"/>
          <w:b w:val="0"/>
          <w:bCs w:val="0"/>
          <w:color w:val="505050"/>
          <w:kern w:val="0"/>
          <w:sz w:val="22"/>
          <w:szCs w:val="22"/>
          <w:shd w:val="clear" w:color="auto" w:fill="FFFFFF"/>
          <w:lang w:val="en-US" w:eastAsia="zh-CN"/>
        </w:rPr>
      </w:pPr>
      <w:r>
        <w:rPr>
          <w:rFonts w:hint="eastAsia" w:ascii="宋体" w:hAnsi="宋体" w:eastAsia="宋体" w:cs="宋体"/>
          <w:b w:val="0"/>
          <w:bCs w:val="0"/>
          <w:color w:val="505050"/>
          <w:kern w:val="0"/>
          <w:sz w:val="22"/>
          <w:szCs w:val="22"/>
          <w:shd w:val="clear" w:color="auto" w:fill="FFFFFF"/>
          <w:lang w:val="en-US" w:eastAsia="zh-CN"/>
        </w:rPr>
        <w:t>投标方报价含13%税率，如不能开具13%税率发票，需在报价单上注明实开税率。</w:t>
      </w:r>
    </w:p>
    <w:p w14:paraId="615BECE1">
      <w:pPr>
        <w:widowControl/>
        <w:shd w:val="clear" w:color="auto" w:fill="FFFFFF"/>
        <w:jc w:val="left"/>
        <w:rPr>
          <w:rFonts w:hint="eastAsia" w:ascii="Arial" w:hAnsi="Arial" w:cs="Arial"/>
          <w:b/>
          <w:color w:val="505050"/>
          <w:kern w:val="0"/>
          <w:sz w:val="22"/>
          <w:szCs w:val="22"/>
          <w:highlight w:val="none"/>
          <w:shd w:val="clear" w:color="auto" w:fill="FFFFFF"/>
          <w:lang w:val="en-US" w:eastAsia="zh-CN"/>
        </w:rPr>
      </w:pPr>
      <w:r>
        <w:rPr>
          <w:rFonts w:hint="eastAsia" w:ascii="Arial" w:hAnsi="Arial" w:cs="Arial"/>
          <w:b/>
          <w:color w:val="505050"/>
          <w:kern w:val="0"/>
          <w:sz w:val="22"/>
          <w:szCs w:val="22"/>
          <w:highlight w:val="none"/>
          <w:shd w:val="clear" w:color="auto" w:fill="FFFFFF"/>
          <w:lang w:val="en-US" w:eastAsia="zh-CN"/>
        </w:rPr>
        <w:t>三、付款方式</w:t>
      </w:r>
    </w:p>
    <w:p w14:paraId="59AD43D6">
      <w:pPr>
        <w:numPr>
          <w:ilvl w:val="0"/>
          <w:numId w:val="0"/>
        </w:numPr>
        <w:ind w:firstLine="440" w:firstLineChars="200"/>
        <w:rPr>
          <w:rFonts w:hint="eastAsia" w:ascii="宋体" w:hAnsi="宋体" w:eastAsia="宋体" w:cs="宋体"/>
          <w:b w:val="0"/>
          <w:bCs w:val="0"/>
          <w:color w:val="505050"/>
          <w:kern w:val="0"/>
          <w:sz w:val="22"/>
          <w:szCs w:val="22"/>
          <w:shd w:val="clear" w:color="auto" w:fill="FFFFFF"/>
          <w:lang w:eastAsia="zh-CN"/>
        </w:rPr>
      </w:pPr>
      <w:r>
        <w:rPr>
          <w:rFonts w:hint="eastAsia" w:ascii="宋体" w:hAnsi="宋体" w:eastAsia="宋体" w:cs="宋体"/>
          <w:b w:val="0"/>
          <w:bCs w:val="0"/>
          <w:color w:val="505050"/>
          <w:kern w:val="0"/>
          <w:sz w:val="22"/>
          <w:szCs w:val="22"/>
          <w:shd w:val="clear" w:color="auto" w:fill="FFFFFF"/>
          <w:lang w:val="en-US" w:eastAsia="zh-CN"/>
        </w:rPr>
        <w:t xml:space="preserve">   委托检验完毕，需方取得计量院（南京、苏州、无锡、上海院）开具的检验合格报告原件后支付合同全款。</w:t>
      </w:r>
    </w:p>
    <w:p w14:paraId="5F1CCD91">
      <w:pPr>
        <w:widowControl/>
        <w:numPr>
          <w:ilvl w:val="0"/>
          <w:numId w:val="1"/>
        </w:numPr>
        <w:shd w:val="clear" w:color="auto" w:fill="FFFFFF"/>
        <w:ind w:left="210" w:leftChars="0" w:firstLineChars="0"/>
        <w:jc w:val="left"/>
        <w:rPr>
          <w:rFonts w:hint="eastAsia" w:ascii="Arial" w:hAnsi="Arial" w:cs="Arial"/>
          <w:b/>
          <w:color w:val="505050"/>
          <w:kern w:val="0"/>
          <w:sz w:val="22"/>
          <w:szCs w:val="22"/>
          <w:highlight w:val="none"/>
          <w:shd w:val="clear" w:color="auto" w:fill="FFFFFF"/>
          <w:lang w:eastAsia="zh-CN"/>
        </w:rPr>
      </w:pPr>
      <w:r>
        <w:rPr>
          <w:rFonts w:hint="eastAsia" w:ascii="Arial" w:hAnsi="Arial" w:cs="Arial"/>
          <w:b/>
          <w:color w:val="505050"/>
          <w:kern w:val="0"/>
          <w:sz w:val="22"/>
          <w:szCs w:val="22"/>
          <w:highlight w:val="none"/>
          <w:shd w:val="clear" w:color="auto" w:fill="FFFFFF"/>
          <w:lang w:eastAsia="zh-CN"/>
        </w:rPr>
        <w:t>双方责任</w:t>
      </w:r>
    </w:p>
    <w:p w14:paraId="5908434B">
      <w:pPr>
        <w:widowControl/>
        <w:shd w:val="clear" w:color="auto" w:fill="FFFFFF"/>
        <w:ind w:firstLine="440" w:firstLineChars="200"/>
        <w:jc w:val="left"/>
        <w:rPr>
          <w:rFonts w:hint="eastAsia" w:ascii="宋体" w:hAnsi="宋体" w:eastAsia="宋体" w:cs="宋体"/>
          <w:b w:val="0"/>
          <w:bCs w:val="0"/>
          <w:color w:val="505050"/>
          <w:kern w:val="0"/>
          <w:sz w:val="22"/>
          <w:szCs w:val="22"/>
          <w:shd w:val="clear" w:color="auto" w:fill="FFFFFF"/>
        </w:rPr>
      </w:pPr>
      <w:r>
        <w:rPr>
          <w:rFonts w:hint="eastAsia" w:ascii="宋体" w:hAnsi="宋体" w:eastAsia="宋体" w:cs="宋体"/>
          <w:b w:val="0"/>
          <w:bCs w:val="0"/>
          <w:color w:val="505050"/>
          <w:kern w:val="0"/>
          <w:sz w:val="22"/>
          <w:szCs w:val="22"/>
          <w:shd w:val="clear" w:color="auto" w:fill="FFFFFF"/>
        </w:rPr>
        <w:t>需方责任：监督</w:t>
      </w:r>
      <w:r>
        <w:rPr>
          <w:rFonts w:hint="eastAsia" w:ascii="宋体" w:hAnsi="宋体" w:eastAsia="宋体" w:cs="宋体"/>
          <w:b w:val="0"/>
          <w:bCs w:val="0"/>
          <w:color w:val="505050"/>
          <w:kern w:val="0"/>
          <w:sz w:val="22"/>
          <w:szCs w:val="22"/>
          <w:shd w:val="clear" w:color="auto" w:fill="FFFFFF"/>
          <w:lang w:eastAsia="zh-CN"/>
        </w:rPr>
        <w:t>供</w:t>
      </w:r>
      <w:r>
        <w:rPr>
          <w:rFonts w:hint="eastAsia" w:ascii="宋体" w:hAnsi="宋体" w:eastAsia="宋体" w:cs="宋体"/>
          <w:b w:val="0"/>
          <w:bCs w:val="0"/>
          <w:color w:val="505050"/>
          <w:kern w:val="0"/>
          <w:sz w:val="22"/>
          <w:szCs w:val="22"/>
          <w:shd w:val="clear" w:color="auto" w:fill="FFFFFF"/>
        </w:rPr>
        <w:t>方</w:t>
      </w:r>
      <w:r>
        <w:rPr>
          <w:rFonts w:hint="eastAsia" w:ascii="宋体" w:hAnsi="宋体" w:eastAsia="宋体" w:cs="宋体"/>
          <w:b w:val="0"/>
          <w:bCs w:val="0"/>
          <w:color w:val="505050"/>
          <w:kern w:val="0"/>
          <w:sz w:val="22"/>
          <w:szCs w:val="22"/>
          <w:shd w:val="clear" w:color="auto" w:fill="FFFFFF"/>
          <w:lang w:val="en-US" w:eastAsia="zh-CN"/>
        </w:rPr>
        <w:t>资料报送和现场检验工作</w:t>
      </w:r>
      <w:r>
        <w:rPr>
          <w:rFonts w:hint="eastAsia" w:ascii="宋体" w:hAnsi="宋体" w:eastAsia="宋体" w:cs="宋体"/>
          <w:b w:val="0"/>
          <w:bCs w:val="0"/>
          <w:color w:val="505050"/>
          <w:kern w:val="0"/>
          <w:sz w:val="22"/>
          <w:szCs w:val="22"/>
          <w:shd w:val="clear" w:color="auto" w:fill="FFFFFF"/>
        </w:rPr>
        <w:t>，</w:t>
      </w:r>
      <w:r>
        <w:rPr>
          <w:rFonts w:hint="eastAsia" w:ascii="宋体" w:hAnsi="宋体" w:eastAsia="宋体" w:cs="宋体"/>
          <w:b w:val="0"/>
          <w:bCs w:val="0"/>
          <w:color w:val="505050"/>
          <w:kern w:val="0"/>
          <w:sz w:val="22"/>
          <w:szCs w:val="22"/>
          <w:shd w:val="clear" w:color="auto" w:fill="FFFFFF"/>
          <w:lang w:val="en-US" w:eastAsia="zh-CN"/>
        </w:rPr>
        <w:t>以及过程监管，</w:t>
      </w:r>
      <w:r>
        <w:rPr>
          <w:rFonts w:hint="eastAsia" w:ascii="宋体" w:hAnsi="宋体" w:eastAsia="宋体" w:cs="宋体"/>
          <w:b w:val="0"/>
          <w:bCs w:val="0"/>
          <w:color w:val="505050"/>
          <w:kern w:val="0"/>
          <w:sz w:val="22"/>
          <w:szCs w:val="22"/>
          <w:shd w:val="clear" w:color="auto" w:fill="FFFFFF"/>
        </w:rPr>
        <w:t>如</w:t>
      </w:r>
      <w:r>
        <w:rPr>
          <w:rFonts w:hint="eastAsia" w:ascii="宋体" w:hAnsi="宋体" w:eastAsia="宋体" w:cs="宋体"/>
          <w:b w:val="0"/>
          <w:bCs w:val="0"/>
          <w:color w:val="505050"/>
          <w:kern w:val="0"/>
          <w:sz w:val="22"/>
          <w:szCs w:val="22"/>
          <w:shd w:val="clear" w:color="auto" w:fill="FFFFFF"/>
          <w:lang w:val="en-US" w:eastAsia="zh-CN"/>
        </w:rPr>
        <w:t>过程</w:t>
      </w:r>
      <w:r>
        <w:rPr>
          <w:rFonts w:hint="eastAsia" w:ascii="宋体" w:hAnsi="宋体" w:eastAsia="宋体" w:cs="宋体"/>
          <w:b w:val="0"/>
          <w:bCs w:val="0"/>
          <w:color w:val="505050"/>
          <w:kern w:val="0"/>
          <w:sz w:val="22"/>
          <w:szCs w:val="22"/>
          <w:shd w:val="clear" w:color="auto" w:fill="FFFFFF"/>
          <w:lang w:eastAsia="zh-CN"/>
        </w:rPr>
        <w:t>存在问题</w:t>
      </w:r>
      <w:r>
        <w:rPr>
          <w:rFonts w:hint="eastAsia" w:ascii="宋体" w:hAnsi="宋体" w:eastAsia="宋体" w:cs="宋体"/>
          <w:b w:val="0"/>
          <w:bCs w:val="0"/>
          <w:color w:val="505050"/>
          <w:kern w:val="0"/>
          <w:sz w:val="22"/>
          <w:szCs w:val="22"/>
          <w:shd w:val="clear" w:color="auto" w:fill="FFFFFF"/>
        </w:rPr>
        <w:t>，有权要求供方整改；</w:t>
      </w:r>
    </w:p>
    <w:p w14:paraId="1CB84D9A">
      <w:pPr>
        <w:widowControl/>
        <w:shd w:val="clear" w:color="auto" w:fill="FFFFFF"/>
        <w:ind w:firstLine="440" w:firstLineChars="200"/>
        <w:jc w:val="left"/>
        <w:rPr>
          <w:rFonts w:hint="eastAsia"/>
          <w:lang w:eastAsia="zh-CN"/>
        </w:rPr>
      </w:pPr>
      <w:r>
        <w:rPr>
          <w:rFonts w:hint="eastAsia" w:ascii="宋体" w:hAnsi="宋体" w:eastAsia="宋体" w:cs="宋体"/>
          <w:b w:val="0"/>
          <w:bCs w:val="0"/>
          <w:color w:val="505050"/>
          <w:kern w:val="0"/>
          <w:sz w:val="22"/>
          <w:szCs w:val="22"/>
          <w:shd w:val="clear" w:color="auto" w:fill="FFFFFF"/>
        </w:rPr>
        <w:t>供方责任</w:t>
      </w:r>
      <w:r>
        <w:rPr>
          <w:rFonts w:hint="eastAsia" w:ascii="宋体" w:hAnsi="宋体" w:eastAsia="宋体" w:cs="宋体"/>
          <w:b w:val="0"/>
          <w:bCs w:val="0"/>
          <w:color w:val="505050"/>
          <w:kern w:val="0"/>
          <w:sz w:val="22"/>
          <w:szCs w:val="22"/>
          <w:shd w:val="clear" w:color="auto" w:fill="FFFFFF"/>
          <w:lang w:eastAsia="zh-CN"/>
        </w:rPr>
        <w:t>：</w:t>
      </w:r>
      <w:r>
        <w:rPr>
          <w:rFonts w:hint="eastAsia" w:ascii="宋体" w:hAnsi="宋体" w:eastAsia="宋体" w:cs="宋体"/>
          <w:b w:val="0"/>
          <w:bCs w:val="0"/>
          <w:color w:val="505050"/>
          <w:kern w:val="0"/>
          <w:sz w:val="22"/>
          <w:szCs w:val="22"/>
          <w:shd w:val="clear" w:color="auto" w:fill="FFFFFF"/>
          <w:lang w:val="en-US" w:eastAsia="zh-CN"/>
        </w:rPr>
        <w:t>根据计量所院的相关要求，做好辅助检验工作。</w:t>
      </w:r>
    </w:p>
    <w:p w14:paraId="5640B3DE">
      <w:pPr>
        <w:widowControl/>
        <w:shd w:val="clear" w:color="auto" w:fill="FFFFFF"/>
        <w:jc w:val="left"/>
        <w:rPr>
          <w:rFonts w:ascii="Arial" w:hAnsi="Arial" w:cs="Arial"/>
          <w:color w:val="505050"/>
          <w:sz w:val="22"/>
          <w:szCs w:val="22"/>
        </w:rPr>
      </w:pPr>
      <w:r>
        <w:rPr>
          <w:rFonts w:hint="eastAsia" w:ascii="Arial" w:hAnsi="Arial" w:cs="Arial"/>
          <w:b/>
          <w:color w:val="505050"/>
          <w:kern w:val="0"/>
          <w:sz w:val="22"/>
          <w:szCs w:val="22"/>
          <w:shd w:val="clear" w:color="auto" w:fill="FFFFFF"/>
          <w:lang w:val="en-US" w:eastAsia="zh-CN"/>
        </w:rPr>
        <w:t>五</w:t>
      </w:r>
      <w:r>
        <w:rPr>
          <w:rFonts w:ascii="Arial" w:hAnsi="Arial" w:cs="Arial"/>
          <w:b/>
          <w:color w:val="505050"/>
          <w:kern w:val="0"/>
          <w:sz w:val="22"/>
          <w:szCs w:val="22"/>
          <w:shd w:val="clear" w:color="auto" w:fill="FFFFFF"/>
        </w:rPr>
        <w:t>、报价截止时间</w:t>
      </w:r>
    </w:p>
    <w:p w14:paraId="564FEF62">
      <w:pPr>
        <w:widowControl/>
        <w:shd w:val="clear" w:color="auto" w:fill="FFFFFF"/>
        <w:ind w:firstLine="480"/>
        <w:jc w:val="left"/>
        <w:rPr>
          <w:rFonts w:ascii="Arial" w:hAnsi="Arial" w:cs="Arial"/>
          <w:color w:val="505050"/>
          <w:kern w:val="0"/>
          <w:sz w:val="22"/>
          <w:szCs w:val="22"/>
          <w:shd w:val="clear" w:color="auto" w:fill="FFFFFF"/>
        </w:rPr>
      </w:pPr>
      <w:r>
        <w:rPr>
          <w:rFonts w:ascii="Arial" w:hAnsi="Arial" w:cs="Arial"/>
          <w:color w:val="505050"/>
          <w:kern w:val="0"/>
          <w:sz w:val="22"/>
          <w:szCs w:val="22"/>
          <w:shd w:val="clear" w:color="auto" w:fill="FFFFFF"/>
        </w:rPr>
        <w:t>202</w:t>
      </w:r>
      <w:r>
        <w:rPr>
          <w:rFonts w:hint="eastAsia" w:ascii="Arial" w:hAnsi="Arial" w:cs="Arial"/>
          <w:color w:val="505050"/>
          <w:kern w:val="0"/>
          <w:sz w:val="22"/>
          <w:szCs w:val="22"/>
          <w:shd w:val="clear" w:color="auto" w:fill="FFFFFF"/>
          <w:lang w:val="en-US" w:eastAsia="zh-CN"/>
        </w:rPr>
        <w:t>3</w:t>
      </w:r>
      <w:r>
        <w:rPr>
          <w:rFonts w:ascii="Arial" w:hAnsi="Arial" w:cs="Arial"/>
          <w:color w:val="505050"/>
          <w:kern w:val="0"/>
          <w:sz w:val="22"/>
          <w:szCs w:val="22"/>
          <w:shd w:val="clear" w:color="auto" w:fill="FFFFFF"/>
        </w:rPr>
        <w:t>年</w:t>
      </w:r>
      <w:r>
        <w:rPr>
          <w:rFonts w:hint="eastAsia" w:ascii="Arial" w:hAnsi="Arial" w:cs="Arial"/>
          <w:color w:val="505050"/>
          <w:kern w:val="0"/>
          <w:sz w:val="22"/>
          <w:szCs w:val="22"/>
          <w:shd w:val="clear" w:color="auto" w:fill="FFFFFF"/>
          <w:lang w:val="en-US" w:eastAsia="zh-CN"/>
        </w:rPr>
        <w:t>5</w:t>
      </w:r>
      <w:r>
        <w:rPr>
          <w:rFonts w:ascii="Arial" w:hAnsi="Arial" w:cs="Arial"/>
          <w:color w:val="505050"/>
          <w:kern w:val="0"/>
          <w:sz w:val="22"/>
          <w:szCs w:val="22"/>
          <w:shd w:val="clear" w:color="auto" w:fill="FFFFFF"/>
        </w:rPr>
        <w:t>月</w:t>
      </w:r>
      <w:r>
        <w:rPr>
          <w:rFonts w:hint="eastAsia" w:ascii="Arial" w:hAnsi="Arial" w:cs="Arial"/>
          <w:color w:val="505050"/>
          <w:kern w:val="0"/>
          <w:sz w:val="22"/>
          <w:szCs w:val="22"/>
          <w:shd w:val="clear" w:color="auto" w:fill="FFFFFF"/>
          <w:lang w:val="en-US" w:eastAsia="zh-CN"/>
        </w:rPr>
        <w:t>11</w:t>
      </w:r>
      <w:bookmarkStart w:id="0" w:name="_GoBack"/>
      <w:bookmarkEnd w:id="0"/>
      <w:r>
        <w:rPr>
          <w:rFonts w:ascii="Arial" w:hAnsi="Arial" w:cs="Arial"/>
          <w:color w:val="505050"/>
          <w:kern w:val="0"/>
          <w:sz w:val="22"/>
          <w:szCs w:val="22"/>
          <w:shd w:val="clear" w:color="auto" w:fill="FFFFFF"/>
        </w:rPr>
        <w:t>日9:00时，逾期送达或未送达指定地点的报价文件不予受理。</w:t>
      </w:r>
    </w:p>
    <w:p w14:paraId="2F96F2D7">
      <w:pPr>
        <w:widowControl/>
        <w:shd w:val="clear" w:color="auto" w:fill="FFFFFF"/>
        <w:jc w:val="left"/>
        <w:rPr>
          <w:rFonts w:ascii="Arial" w:hAnsi="Arial" w:cs="Arial"/>
          <w:color w:val="505050"/>
          <w:sz w:val="22"/>
          <w:szCs w:val="22"/>
        </w:rPr>
      </w:pPr>
      <w:r>
        <w:rPr>
          <w:rFonts w:hint="eastAsia" w:ascii="Arial" w:hAnsi="Arial" w:cs="Arial"/>
          <w:b/>
          <w:color w:val="505050"/>
          <w:kern w:val="0"/>
          <w:sz w:val="22"/>
          <w:szCs w:val="22"/>
          <w:shd w:val="clear" w:color="auto" w:fill="FFFFFF"/>
          <w:lang w:val="en-US" w:eastAsia="zh-CN"/>
        </w:rPr>
        <w:t>六</w:t>
      </w:r>
      <w:r>
        <w:rPr>
          <w:rFonts w:ascii="Arial" w:hAnsi="Arial" w:cs="Arial"/>
          <w:b/>
          <w:color w:val="505050"/>
          <w:kern w:val="0"/>
          <w:sz w:val="22"/>
          <w:szCs w:val="22"/>
          <w:shd w:val="clear" w:color="auto" w:fill="FFFFFF"/>
        </w:rPr>
        <w:t>、报价文件接收单位及联系人</w:t>
      </w:r>
      <w:r>
        <w:rPr>
          <w:rFonts w:ascii="Arial" w:hAnsi="Arial" w:cs="Arial"/>
          <w:color w:val="505050"/>
          <w:kern w:val="0"/>
          <w:sz w:val="22"/>
          <w:szCs w:val="22"/>
          <w:shd w:val="clear" w:color="auto" w:fill="FFFFFF"/>
        </w:rPr>
        <w:t>：</w:t>
      </w:r>
    </w:p>
    <w:p w14:paraId="590AD31A">
      <w:pPr>
        <w:widowControl/>
        <w:shd w:val="clear" w:color="auto" w:fill="FFFFFF"/>
        <w:ind w:left="479"/>
        <w:jc w:val="left"/>
        <w:rPr>
          <w:rFonts w:ascii="Arial" w:hAnsi="Arial" w:cs="Arial"/>
          <w:color w:val="505050"/>
          <w:sz w:val="22"/>
          <w:szCs w:val="22"/>
        </w:rPr>
      </w:pPr>
      <w:r>
        <w:rPr>
          <w:rFonts w:ascii="Arial" w:hAnsi="Arial" w:cs="Arial"/>
          <w:color w:val="505050"/>
          <w:kern w:val="0"/>
          <w:sz w:val="22"/>
          <w:szCs w:val="22"/>
          <w:shd w:val="clear" w:color="auto" w:fill="FFFFFF"/>
        </w:rPr>
        <w:t>文件提交地址：张家港市锦丰镇三兴街道</w:t>
      </w:r>
      <w:r>
        <w:rPr>
          <w:rFonts w:hint="eastAsia" w:ascii="Arial" w:hAnsi="Arial" w:cs="Arial"/>
          <w:color w:val="505050"/>
          <w:kern w:val="0"/>
          <w:sz w:val="22"/>
          <w:szCs w:val="22"/>
          <w:shd w:val="clear" w:color="auto" w:fill="FFFFFF"/>
          <w:lang w:val="en-US" w:eastAsia="zh-CN"/>
        </w:rPr>
        <w:t>2202</w:t>
      </w:r>
      <w:r>
        <w:rPr>
          <w:rFonts w:ascii="Arial" w:hAnsi="Arial" w:cs="Arial"/>
          <w:color w:val="505050"/>
          <w:kern w:val="0"/>
          <w:sz w:val="22"/>
          <w:szCs w:val="22"/>
          <w:shd w:val="clear" w:color="auto" w:fill="FFFFFF"/>
        </w:rPr>
        <w:t>号，张家港联合铜业有限公司质量计量部（企管部）；邮编：215624</w:t>
      </w:r>
    </w:p>
    <w:p w14:paraId="012B638E">
      <w:pPr>
        <w:widowControl/>
        <w:shd w:val="clear" w:color="auto" w:fill="FFFFFF"/>
        <w:ind w:left="479"/>
        <w:jc w:val="left"/>
        <w:rPr>
          <w:rFonts w:ascii="Arial" w:hAnsi="Arial" w:cs="Arial"/>
          <w:color w:val="505050"/>
          <w:sz w:val="22"/>
          <w:szCs w:val="22"/>
        </w:rPr>
      </w:pPr>
      <w:r>
        <w:rPr>
          <w:rFonts w:ascii="Arial" w:hAnsi="Arial" w:cs="Arial"/>
          <w:color w:val="505050"/>
          <w:kern w:val="0"/>
          <w:sz w:val="22"/>
          <w:szCs w:val="22"/>
          <w:shd w:val="clear" w:color="auto" w:fill="FFFFFF"/>
        </w:rPr>
        <w:t>接收时间：投标截止日期前每天8：00至11：30，13：30至16：30，节假日除外。</w:t>
      </w:r>
    </w:p>
    <w:p w14:paraId="0A8FE525">
      <w:pPr>
        <w:widowControl/>
        <w:shd w:val="clear" w:color="auto" w:fill="FFFFFF"/>
        <w:ind w:firstLine="480"/>
        <w:jc w:val="left"/>
        <w:rPr>
          <w:rFonts w:ascii="Arial" w:hAnsi="Arial" w:cs="Arial"/>
          <w:color w:val="505050"/>
          <w:kern w:val="0"/>
          <w:sz w:val="22"/>
          <w:szCs w:val="22"/>
          <w:shd w:val="clear" w:color="auto" w:fill="FFFFFF"/>
        </w:rPr>
      </w:pPr>
      <w:r>
        <w:rPr>
          <w:rFonts w:ascii="Arial" w:hAnsi="Arial" w:cs="Arial"/>
          <w:color w:val="505050"/>
          <w:kern w:val="0"/>
          <w:sz w:val="22"/>
          <w:szCs w:val="22"/>
          <w:shd w:val="clear" w:color="auto" w:fill="FFFFFF"/>
        </w:rPr>
        <w:t>投标联系人：</w:t>
      </w:r>
      <w:r>
        <w:rPr>
          <w:rFonts w:hint="eastAsia" w:ascii="Arial" w:hAnsi="Arial" w:cs="Arial"/>
          <w:color w:val="505050"/>
          <w:kern w:val="0"/>
          <w:sz w:val="22"/>
          <w:szCs w:val="22"/>
          <w:shd w:val="clear" w:color="auto" w:fill="FFFFFF"/>
          <w:lang w:val="en-US" w:eastAsia="zh-CN"/>
        </w:rPr>
        <w:t>侯燕州</w:t>
      </w:r>
      <w:r>
        <w:rPr>
          <w:rFonts w:hint="eastAsia" w:ascii="Arial" w:hAnsi="Arial" w:cs="Arial"/>
          <w:color w:val="505050"/>
          <w:kern w:val="0"/>
          <w:sz w:val="22"/>
          <w:szCs w:val="22"/>
          <w:shd w:val="clear" w:color="auto" w:fill="FFFFFF"/>
        </w:rPr>
        <w:t xml:space="preserve"> </w:t>
      </w:r>
      <w:r>
        <w:rPr>
          <w:rFonts w:ascii="Arial" w:hAnsi="Arial" w:cs="Arial"/>
          <w:color w:val="505050"/>
          <w:kern w:val="0"/>
          <w:sz w:val="22"/>
          <w:szCs w:val="22"/>
          <w:shd w:val="clear" w:color="auto" w:fill="FFFFFF"/>
        </w:rPr>
        <w:t xml:space="preserve">   联系电话：0512-58533020        </w:t>
      </w:r>
    </w:p>
    <w:p w14:paraId="08E28622">
      <w:pPr>
        <w:widowControl/>
        <w:shd w:val="clear" w:color="auto" w:fill="FFFFFF"/>
        <w:ind w:firstLine="480"/>
        <w:jc w:val="left"/>
        <w:rPr>
          <w:rFonts w:hint="default" w:ascii="Arial" w:hAnsi="Arial" w:cs="Arial" w:eastAsiaTheme="minorEastAsia"/>
          <w:color w:val="505050"/>
          <w:sz w:val="22"/>
          <w:szCs w:val="22"/>
          <w:lang w:val="en-US" w:eastAsia="zh-CN"/>
        </w:rPr>
      </w:pPr>
      <w:r>
        <w:rPr>
          <w:rFonts w:hint="eastAsia" w:ascii="Arial" w:hAnsi="Arial" w:cs="Arial"/>
          <w:color w:val="505050"/>
          <w:sz w:val="22"/>
          <w:szCs w:val="22"/>
          <w:lang w:val="en-US" w:eastAsia="zh-CN"/>
        </w:rPr>
        <w:t>业务咨询人：程卓    联系电话：0512-58539130</w:t>
      </w:r>
    </w:p>
    <w:p w14:paraId="23C83E5C">
      <w:pPr>
        <w:rPr>
          <w:sz w:val="28"/>
          <w:szCs w:val="32"/>
        </w:rPr>
      </w:pPr>
    </w:p>
    <w:p w14:paraId="430C5E78"/>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DA872">
    <w:pPr>
      <w:pStyle w:val="10"/>
      <w:tabs>
        <w:tab w:val="clear" w:pos="4153"/>
        <w:tab w:val="clear" w:pos="8306"/>
      </w:tabs>
    </w:pPr>
  </w:p>
  <w:p w14:paraId="52A71AE2">
    <w:pPr>
      <w:pStyle w:val="10"/>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C581232">
                          <w:pPr>
                            <w:pStyle w:val="10"/>
                            <w:tabs>
                              <w:tab w:val="clear" w:pos="4153"/>
                              <w:tab w:val="clear" w:pos="8306"/>
                            </w:tabs>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p w14:paraId="7CCD482B"/>
                      </w:txbxContent>
                    </wps:txbx>
                    <wps:bodyPr rot="0" vert="horz" wrap="square" lIns="0" tIns="0" rIns="0" bIns="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DbRAFC&#10;sAEAAHYDAAAOAAAAAAAAAAEAIAAAACIBAABkcnMvZTJvRG9jLnhtbFBLBQYAAAAABgAGAFkBAABE&#10;BQAAAAA=&#10;">
              <v:fill on="f" focussize="0,0"/>
              <v:stroke on="f"/>
              <v:imagedata o:title=""/>
              <o:lock v:ext="edit" aspectratio="f"/>
              <v:textbox inset="0mm,0mm,0mm,0mm">
                <w:txbxContent>
                  <w:p w14:paraId="4C581232">
                    <w:pPr>
                      <w:pStyle w:val="10"/>
                      <w:tabs>
                        <w:tab w:val="clear" w:pos="4153"/>
                        <w:tab w:val="clear" w:pos="8306"/>
                      </w:tabs>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p w14:paraId="7CCD482B"/>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830F1C"/>
    <w:multiLevelType w:val="singleLevel"/>
    <w:tmpl w:val="D6830F1C"/>
    <w:lvl w:ilvl="0" w:tentative="0">
      <w:start w:val="4"/>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ZGNkZTBiNjMzYTY2OTdmZjcwNzZmMjBjZWIwNGUifQ=="/>
  </w:docVars>
  <w:rsids>
    <w:rsidRoot w:val="44F1476D"/>
    <w:rsid w:val="0D6E5ED0"/>
    <w:rsid w:val="257E1B4E"/>
    <w:rsid w:val="3709381F"/>
    <w:rsid w:val="44F1476D"/>
    <w:rsid w:val="55DB5FD3"/>
    <w:rsid w:val="66EC7EB6"/>
    <w:rsid w:val="76AC2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heme="minorBidi"/>
      <w:kern w:val="2"/>
      <w:sz w:val="21"/>
      <w:szCs w:val="22"/>
      <w:lang w:val="en-US" w:eastAsia="zh-CN" w:bidi="ar-SA"/>
    </w:rPr>
  </w:style>
  <w:style w:type="paragraph" w:styleId="7">
    <w:name w:val="heading 2"/>
    <w:basedOn w:val="1"/>
    <w:next w:val="1"/>
    <w:qFormat/>
    <w:uiPriority w:val="0"/>
    <w:pPr>
      <w:wordWrap w:val="0"/>
      <w:spacing w:after="160"/>
      <w:jc w:val="both"/>
      <w:outlineLvl w:val="1"/>
    </w:pPr>
    <w:rPr>
      <w:sz w:val="21"/>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Body Text First Indent"/>
    <w:basedOn w:val="6"/>
    <w:next w:val="7"/>
    <w:qFormat/>
    <w:uiPriority w:val="0"/>
    <w:pPr>
      <w:ind w:firstLine="420" w:firstLineChars="100"/>
    </w:pPr>
  </w:style>
  <w:style w:type="paragraph" w:styleId="6">
    <w:name w:val="Body Text"/>
    <w:basedOn w:val="1"/>
    <w:next w:val="1"/>
    <w:unhideWhenUsed/>
    <w:qFormat/>
    <w:uiPriority w:val="99"/>
    <w:pPr>
      <w:spacing w:after="120"/>
    </w:pPr>
  </w:style>
  <w:style w:type="paragraph" w:customStyle="1" w:styleId="10">
    <w:name w:val="页脚1"/>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967</Words>
  <Characters>1046</Characters>
  <Lines>0</Lines>
  <Paragraphs>0</Paragraphs>
  <TotalTime>0</TotalTime>
  <ScaleCrop>false</ScaleCrop>
  <LinksUpToDate>false</LinksUpToDate>
  <CharactersWithSpaces>1067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2023-04-25T06:38:00Z</dcterms:created>
  <dc:creator>houyz</dc:creator>
  <cp:lastModifiedBy>houyz</cp:lastModifiedBy>
  <dcterms:modified xsi:type="dcterms:W3CDTF">2025-06-05T13:13:09Z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B0F2B52D1BC04538AFEF4AC9A9B269C4_11</vt:lpwstr>
  </property>
  <property fmtid="{D5CDD505-2E9C-101B-9397-08002B2CF9AE}" pid="4" name="KSOTemplateDocerSaveRecord">
    <vt:lpwstr>eyJoZGlkIjoiOGI4ZGNkZTBiNjMzYTY2OTdmZjcwNzZmMjBjZWIwNGUiLCJ1c2VySWQiOiIyODYxNDcyMjAifQ==</vt:lpwstr>
  </property>
</Properties>
</file>