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72A14">
      <w:pPr>
        <w:ind w:firstLine="1807" w:firstLineChars="500"/>
        <w:rPr>
          <w:rFonts w:hint="eastAsia"/>
          <w:b/>
          <w:bCs/>
          <w:sz w:val="36"/>
          <w:szCs w:val="44"/>
          <w:lang w:val="en-US" w:eastAsia="zh-CN"/>
        </w:rPr>
      </w:pPr>
      <w:r>
        <w:rPr>
          <w:rFonts w:hint="eastAsia"/>
          <w:b/>
          <w:bCs/>
          <w:sz w:val="36"/>
          <w:szCs w:val="44"/>
          <w:lang w:val="en-US" w:eastAsia="zh-CN"/>
        </w:rPr>
        <w:t>厂内机动车辆年度维保竞价公告</w:t>
      </w:r>
    </w:p>
    <w:p w14:paraId="73524770">
      <w:pPr>
        <w:spacing w:line="360" w:lineRule="auto"/>
        <w:rPr>
          <w:rFonts w:hint="default" w:ascii="宋体" w:hAnsi="宋体" w:eastAsia="宋体" w:cs="宋体"/>
          <w:b/>
          <w:bCs/>
          <w:sz w:val="28"/>
          <w:szCs w:val="36"/>
          <w:lang w:val="en-US" w:eastAsia="zh-CN"/>
        </w:rPr>
      </w:pPr>
      <w:r>
        <w:rPr>
          <w:rFonts w:hint="eastAsia" w:ascii="宋体" w:hAnsi="宋体" w:cs="宋体"/>
          <w:b/>
          <w:bCs/>
          <w:sz w:val="28"/>
          <w:szCs w:val="36"/>
        </w:rPr>
        <w:t>一、项目编号：</w:t>
      </w:r>
      <w:r>
        <w:rPr>
          <w:rFonts w:ascii="宋体" w:hAnsi="宋体" w:cs="宋体"/>
          <w:sz w:val="28"/>
          <w:szCs w:val="36"/>
        </w:rPr>
        <w:t>LHTY-202</w:t>
      </w:r>
      <w:r>
        <w:rPr>
          <w:rFonts w:hint="eastAsia" w:ascii="宋体" w:hAnsi="宋体" w:cs="宋体"/>
          <w:sz w:val="28"/>
          <w:szCs w:val="36"/>
          <w:lang w:val="en-US" w:eastAsia="zh-CN"/>
        </w:rPr>
        <w:t>21207-001</w:t>
      </w:r>
    </w:p>
    <w:p w14:paraId="6F70FB20">
      <w:pPr>
        <w:numPr>
          <w:ilvl w:val="0"/>
          <w:numId w:val="1"/>
        </w:numPr>
        <w:spacing w:line="360" w:lineRule="auto"/>
        <w:rPr>
          <w:rFonts w:ascii="宋体" w:hAnsi="宋体" w:cs="宋体"/>
          <w:b/>
          <w:bCs/>
          <w:sz w:val="28"/>
          <w:szCs w:val="36"/>
        </w:rPr>
      </w:pPr>
      <w:r>
        <w:rPr>
          <w:rFonts w:hint="eastAsia" w:ascii="宋体" w:hAnsi="宋体" w:cs="宋体"/>
          <w:b/>
          <w:bCs/>
          <w:sz w:val="28"/>
          <w:szCs w:val="36"/>
        </w:rPr>
        <w:t>发布日期</w:t>
      </w:r>
      <w:r>
        <w:rPr>
          <w:rFonts w:hint="eastAsia" w:ascii="宋体" w:hAnsi="宋体" w:cs="宋体"/>
          <w:sz w:val="28"/>
          <w:szCs w:val="36"/>
        </w:rPr>
        <w:t>：202</w:t>
      </w:r>
      <w:r>
        <w:rPr>
          <w:rFonts w:hint="eastAsia" w:ascii="宋体" w:hAnsi="宋体" w:cs="宋体"/>
          <w:sz w:val="28"/>
          <w:szCs w:val="36"/>
          <w:lang w:val="en-US" w:eastAsia="zh-CN"/>
        </w:rPr>
        <w:t>2</w:t>
      </w:r>
      <w:r>
        <w:rPr>
          <w:rFonts w:hint="eastAsia" w:ascii="宋体" w:hAnsi="宋体" w:cs="宋体"/>
          <w:sz w:val="28"/>
          <w:szCs w:val="36"/>
        </w:rPr>
        <w:t>年</w:t>
      </w:r>
      <w:r>
        <w:rPr>
          <w:rFonts w:hint="eastAsia" w:ascii="宋体" w:hAnsi="宋体" w:cs="宋体"/>
          <w:sz w:val="28"/>
          <w:szCs w:val="36"/>
          <w:lang w:val="en-US" w:eastAsia="zh-CN"/>
        </w:rPr>
        <w:t>12</w:t>
      </w:r>
      <w:r>
        <w:rPr>
          <w:rFonts w:hint="eastAsia" w:ascii="宋体" w:hAnsi="宋体" w:cs="宋体"/>
          <w:sz w:val="28"/>
          <w:szCs w:val="36"/>
        </w:rPr>
        <w:t>月</w:t>
      </w:r>
      <w:r>
        <w:rPr>
          <w:rFonts w:hint="eastAsia" w:ascii="宋体" w:hAnsi="宋体" w:cs="宋体"/>
          <w:sz w:val="28"/>
          <w:szCs w:val="36"/>
          <w:lang w:val="en-US" w:eastAsia="zh-CN"/>
        </w:rPr>
        <w:t>7</w:t>
      </w:r>
      <w:r>
        <w:rPr>
          <w:rFonts w:hint="eastAsia" w:ascii="宋体" w:hAnsi="宋体" w:cs="宋体"/>
          <w:sz w:val="28"/>
          <w:szCs w:val="36"/>
        </w:rPr>
        <w:t>日</w:t>
      </w:r>
    </w:p>
    <w:p w14:paraId="25B71C0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宋体" w:hAnsi="宋体" w:cs="宋体" w:eastAsiaTheme="minorEastAsia"/>
          <w:b/>
          <w:bCs/>
          <w:kern w:val="2"/>
          <w:sz w:val="28"/>
          <w:szCs w:val="36"/>
          <w:lang w:val="en-US" w:eastAsia="zh-CN" w:bidi="ar-SA"/>
        </w:rPr>
      </w:pPr>
      <w:r>
        <w:rPr>
          <w:rFonts w:hint="eastAsia" w:ascii="宋体" w:hAnsi="宋体" w:cs="宋体" w:eastAsiaTheme="minorEastAsia"/>
          <w:b/>
          <w:bCs/>
          <w:kern w:val="2"/>
          <w:sz w:val="28"/>
          <w:szCs w:val="36"/>
          <w:lang w:val="en-US" w:eastAsia="zh-CN" w:bidi="ar-SA"/>
        </w:rPr>
        <w:t>三、项目概况</w:t>
      </w:r>
    </w:p>
    <w:p w14:paraId="28A72FA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Times New Roman" w:hAnsi="Times New Roman" w:eastAsia="宋体" w:cs="Times New Roman"/>
          <w:b/>
          <w:bCs/>
          <w:kern w:val="2"/>
          <w:sz w:val="24"/>
          <w:szCs w:val="22"/>
          <w:lang w:val="en-US" w:eastAsia="zh-CN"/>
        </w:rPr>
      </w:pPr>
      <w:r>
        <w:rPr>
          <w:rFonts w:hint="eastAsia" w:ascii="Times New Roman" w:hAnsi="Times New Roman" w:eastAsia="宋体" w:cs="Times New Roman"/>
          <w:b/>
          <w:bCs/>
          <w:kern w:val="2"/>
          <w:sz w:val="24"/>
          <w:szCs w:val="22"/>
          <w:lang w:val="en-US" w:eastAsia="zh-CN"/>
        </w:rPr>
        <w:t>（一）、维保期限：</w:t>
      </w:r>
      <w:bookmarkStart w:id="0" w:name="_GoBack"/>
      <w:bookmarkEnd w:id="0"/>
    </w:p>
    <w:p w14:paraId="127E14A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宋体" w:hAnsi="宋体" w:eastAsia="宋体" w:cs="宋体"/>
          <w:color w:val="auto"/>
          <w:kern w:val="2"/>
          <w:sz w:val="24"/>
          <w:szCs w:val="22"/>
          <w:lang w:val="en-US" w:eastAsia="zh-CN"/>
        </w:rPr>
      </w:pPr>
      <w:r>
        <w:rPr>
          <w:rFonts w:hint="eastAsia" w:ascii="宋体" w:hAnsi="宋体" w:eastAsia="宋体" w:cs="宋体"/>
          <w:color w:val="auto"/>
          <w:kern w:val="2"/>
          <w:sz w:val="24"/>
          <w:szCs w:val="22"/>
          <w:lang w:val="en-US" w:eastAsia="zh-CN"/>
        </w:rPr>
        <w:t>施工地点：张家港联合铜业公司内</w:t>
      </w:r>
    </w:p>
    <w:p w14:paraId="438CB3A2">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宋体" w:hAnsi="宋体" w:eastAsia="宋体" w:cs="宋体"/>
          <w:b w:val="0"/>
          <w:bCs w:val="0"/>
          <w:color w:val="auto"/>
          <w:kern w:val="2"/>
          <w:sz w:val="24"/>
          <w:szCs w:val="22"/>
          <w:lang w:val="en-US" w:eastAsia="zh-CN"/>
        </w:rPr>
      </w:pPr>
      <w:r>
        <w:rPr>
          <w:rFonts w:hint="eastAsia" w:ascii="宋体" w:hAnsi="宋体" w:eastAsia="宋体" w:cs="宋体"/>
          <w:b w:val="0"/>
          <w:bCs w:val="0"/>
          <w:color w:val="auto"/>
          <w:kern w:val="2"/>
          <w:sz w:val="24"/>
          <w:szCs w:val="22"/>
          <w:lang w:val="en-US" w:eastAsia="zh-CN"/>
        </w:rPr>
        <w:t>时间：有效期为合同签订之日起一年（满一年）。</w:t>
      </w:r>
    </w:p>
    <w:p w14:paraId="14F28BA3">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z w:val="24"/>
          <w:szCs w:val="22"/>
          <w:lang w:eastAsia="zh-CN"/>
        </w:rPr>
      </w:pPr>
      <w:r>
        <w:rPr>
          <w:rFonts w:hint="eastAsia" w:ascii="宋体" w:hAnsi="宋体" w:eastAsia="宋体" w:cs="宋体"/>
          <w:b/>
          <w:bCs/>
          <w:color w:val="auto"/>
          <w:sz w:val="24"/>
          <w:szCs w:val="22"/>
          <w:lang w:val="en-US" w:eastAsia="zh-CN"/>
        </w:rPr>
        <w:t>（二）、内容</w:t>
      </w:r>
      <w:r>
        <w:rPr>
          <w:rFonts w:hint="eastAsia" w:ascii="宋体" w:hAnsi="宋体" w:eastAsia="宋体" w:cs="宋体"/>
          <w:b/>
          <w:bCs/>
          <w:color w:val="auto"/>
          <w:sz w:val="24"/>
          <w:szCs w:val="22"/>
          <w:lang w:eastAsia="zh-CN"/>
        </w:rPr>
        <w:t>：</w:t>
      </w:r>
    </w:p>
    <w:p w14:paraId="712B5282">
      <w:pPr>
        <w:keepNext w:val="0"/>
        <w:keepLines w:val="0"/>
        <w:pageBreakBefore w:val="0"/>
        <w:numPr>
          <w:ilvl w:val="0"/>
          <w:numId w:val="2"/>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2"/>
          <w:sz w:val="24"/>
          <w:szCs w:val="22"/>
          <w:lang w:val="en-US" w:eastAsia="zh-CN" w:bidi="ar"/>
        </w:rPr>
      </w:pPr>
      <w:r>
        <w:rPr>
          <w:rFonts w:hint="eastAsia" w:ascii="宋体" w:hAnsi="宋体" w:eastAsia="宋体" w:cs="宋体"/>
          <w:color w:val="auto"/>
          <w:kern w:val="2"/>
          <w:sz w:val="24"/>
          <w:szCs w:val="22"/>
          <w:lang w:val="en-US" w:eastAsia="zh-CN" w:bidi="ar"/>
        </w:rPr>
        <w:t>供方对需方厂内机动车辆进行故障维修、定期维保、常规检查服务，需方提供所需零部件，维修工具供方自带。</w:t>
      </w:r>
    </w:p>
    <w:p w14:paraId="266B7AF9">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2"/>
          <w:sz w:val="24"/>
          <w:szCs w:val="22"/>
          <w:lang w:val="en-US" w:eastAsia="zh-CN" w:bidi="ar"/>
        </w:rPr>
      </w:pPr>
      <w:r>
        <w:rPr>
          <w:rFonts w:hint="eastAsia" w:ascii="宋体" w:hAnsi="宋体" w:eastAsia="宋体" w:cs="宋体"/>
          <w:color w:val="auto"/>
          <w:kern w:val="2"/>
          <w:sz w:val="24"/>
          <w:szCs w:val="22"/>
          <w:lang w:val="en-US" w:eastAsia="zh-CN" w:bidi="ar"/>
        </w:rPr>
        <w:t xml:space="preserve">    2、需方厂内机动车辆种类：合力叉车、常林及徐工装载机、合力及青岛海德马克加料机、犀牛破碎机、徐工抓机、扫地车、洒水车等，具体详见清单附件。</w:t>
      </w:r>
    </w:p>
    <w:p w14:paraId="2A78788D">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宋体" w:hAnsi="宋体" w:eastAsia="宋体" w:cs="宋体"/>
          <w:color w:val="auto"/>
          <w:kern w:val="2"/>
          <w:sz w:val="24"/>
          <w:szCs w:val="22"/>
          <w:lang w:val="en-US" w:eastAsia="zh-CN" w:bidi="ar"/>
        </w:rPr>
      </w:pPr>
      <w:r>
        <w:rPr>
          <w:rFonts w:hint="eastAsia" w:ascii="宋体" w:hAnsi="宋体" w:eastAsia="宋体" w:cs="宋体"/>
          <w:color w:val="auto"/>
          <w:kern w:val="2"/>
          <w:sz w:val="24"/>
          <w:szCs w:val="22"/>
          <w:lang w:val="en-US" w:eastAsia="zh-CN" w:bidi="ar"/>
        </w:rPr>
        <w:t>3、故障维修：对于已发生的故障供方及时上门解决，先检查，后提供故障维修需要的材料清单和工时清单，待需方批准后，供方进行故障维修工作。</w:t>
      </w:r>
    </w:p>
    <w:p w14:paraId="6E867F4A">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4、响应时间：供方故障上门响应时间应≤24小时，即收到需方维修电话后的24小时内到达需方现场进厂维修。</w:t>
      </w:r>
    </w:p>
    <w:p w14:paraId="6CA3A8A7">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2"/>
          <w:sz w:val="24"/>
          <w:szCs w:val="22"/>
          <w:lang w:val="en-US" w:eastAsia="zh-CN" w:bidi="ar"/>
        </w:rPr>
      </w:pPr>
      <w:r>
        <w:rPr>
          <w:rFonts w:hint="eastAsia" w:ascii="宋体" w:hAnsi="宋体" w:eastAsia="宋体" w:cs="宋体"/>
          <w:b w:val="0"/>
          <w:bCs w:val="0"/>
          <w:color w:val="auto"/>
          <w:sz w:val="24"/>
          <w:szCs w:val="22"/>
          <w:lang w:val="en-US" w:eastAsia="zh-CN"/>
        </w:rPr>
        <w:t>5、定期保养：参照各类型车辆保养手册，对厂内机动车辆进行保养，供方应向需方提供保养申请（包含所需材料、维修工时），</w:t>
      </w:r>
      <w:r>
        <w:rPr>
          <w:rFonts w:hint="eastAsia" w:ascii="宋体" w:hAnsi="宋体" w:eastAsia="宋体" w:cs="宋体"/>
          <w:color w:val="auto"/>
          <w:kern w:val="2"/>
          <w:sz w:val="24"/>
          <w:szCs w:val="22"/>
          <w:lang w:val="en-US" w:eastAsia="zh-CN" w:bidi="ar"/>
        </w:rPr>
        <w:t>根据需方审核结果进行保养工作。</w:t>
      </w:r>
    </w:p>
    <w:p w14:paraId="2EF4AAA6">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2"/>
          <w:lang w:val="en-US" w:eastAsia="zh-CN"/>
        </w:rPr>
      </w:pPr>
      <w:r>
        <w:rPr>
          <w:rFonts w:hint="eastAsia" w:ascii="宋体" w:hAnsi="宋体" w:eastAsia="宋体" w:cs="宋体"/>
          <w:b w:val="0"/>
          <w:bCs w:val="0"/>
          <w:color w:val="auto"/>
          <w:sz w:val="24"/>
          <w:szCs w:val="22"/>
          <w:lang w:val="en-US" w:eastAsia="zh-CN"/>
        </w:rPr>
        <w:t>6、小修：涉及日常维修时，供方可根据实际情况安排人员在需方现场进行维修。</w:t>
      </w:r>
    </w:p>
    <w:p w14:paraId="56B0C1D3">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2"/>
          <w:lang w:val="en-US" w:eastAsia="zh-CN"/>
        </w:rPr>
      </w:pPr>
      <w:r>
        <w:rPr>
          <w:rFonts w:hint="eastAsia" w:ascii="宋体" w:hAnsi="宋体" w:eastAsia="宋体" w:cs="宋体"/>
          <w:b w:val="0"/>
          <w:bCs w:val="0"/>
          <w:color w:val="auto"/>
          <w:sz w:val="24"/>
          <w:szCs w:val="22"/>
          <w:lang w:val="en-US" w:eastAsia="zh-CN"/>
        </w:rPr>
        <w:t>7、大修：涉及车辆大修需要返厂时，供方应先提交大修申请，列出材料清单与维修工时，待需方审核同意后，可返厂大修，供方有权安排人员至需方进行监督大修工作，需方也需每天汇报工作进度并附带照片。（供方包检修车辆来回运输）</w:t>
      </w:r>
    </w:p>
    <w:p w14:paraId="7E6D1B6D">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2"/>
          <w:lang w:val="en-US" w:eastAsia="zh-CN"/>
        </w:rPr>
      </w:pPr>
      <w:r>
        <w:rPr>
          <w:rFonts w:hint="eastAsia" w:ascii="宋体" w:hAnsi="宋体" w:eastAsia="宋体" w:cs="宋体"/>
          <w:b w:val="0"/>
          <w:bCs w:val="0"/>
          <w:color w:val="auto"/>
          <w:sz w:val="24"/>
          <w:szCs w:val="22"/>
          <w:lang w:val="en-US" w:eastAsia="zh-CN"/>
        </w:rPr>
        <w:t>8、维修责任：因供方原因，在对车辆进行维修过程中对其他部件或其他设备造成损坏，供方无偿修复。</w:t>
      </w:r>
    </w:p>
    <w:p w14:paraId="1F5071A2">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2"/>
          <w:lang w:val="en-US" w:eastAsia="zh-CN"/>
        </w:rPr>
      </w:pPr>
      <w:r>
        <w:rPr>
          <w:rFonts w:hint="eastAsia" w:ascii="宋体" w:hAnsi="宋体" w:eastAsia="宋体" w:cs="宋体"/>
          <w:b/>
          <w:bCs/>
          <w:color w:val="auto"/>
          <w:sz w:val="24"/>
          <w:szCs w:val="22"/>
          <w:lang w:val="en-US" w:eastAsia="zh-CN"/>
        </w:rPr>
        <w:t>四、报价</w:t>
      </w:r>
    </w:p>
    <w:p w14:paraId="43097986">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FF0000"/>
          <w:sz w:val="24"/>
          <w:szCs w:val="22"/>
          <w:lang w:val="en-US" w:eastAsia="zh-CN"/>
        </w:rPr>
      </w:pPr>
      <w:r>
        <w:rPr>
          <w:rFonts w:hint="eastAsia" w:ascii="宋体" w:hAnsi="宋体" w:eastAsia="宋体" w:cs="宋体"/>
          <w:b w:val="0"/>
          <w:bCs w:val="0"/>
          <w:color w:val="auto"/>
          <w:sz w:val="24"/>
          <w:szCs w:val="22"/>
          <w:lang w:val="en-US" w:eastAsia="zh-CN"/>
        </w:rPr>
        <w:t xml:space="preserve">   1、因维修所用材料由需方提供，故供方只需报价工时费即可，为（    ）元/工时（含运输费）。供方报价含13%增值税。</w:t>
      </w:r>
    </w:p>
    <w:p w14:paraId="13C8D561">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2"/>
          <w:lang w:val="en-US" w:eastAsia="zh-CN"/>
        </w:rPr>
      </w:pPr>
      <w:r>
        <w:rPr>
          <w:rFonts w:hint="eastAsia" w:ascii="宋体" w:hAnsi="宋体" w:eastAsia="宋体" w:cs="宋体"/>
          <w:b w:val="0"/>
          <w:bCs w:val="0"/>
          <w:color w:val="auto"/>
          <w:sz w:val="24"/>
          <w:szCs w:val="22"/>
          <w:lang w:val="en-US" w:eastAsia="zh-CN"/>
        </w:rPr>
        <w:t xml:space="preserve">   2、工时结算依据：参照《江苏省机动车维修结算工时定额与收费指南》（2014版，有最新版的参照最新版本执行）中相对应的车辆项目检修工时作为依据，如其中未涉及的优先参考货车项目检修工时，其次参考其他车型检修工时。</w:t>
      </w:r>
    </w:p>
    <w:p w14:paraId="3CB2612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480" w:lineRule="exact"/>
        <w:ind w:left="0" w:firstLine="0"/>
        <w:textAlignment w:val="auto"/>
        <w:rPr>
          <w:rFonts w:hint="eastAsia" w:ascii="宋体" w:hAnsi="宋体" w:eastAsia="宋体" w:cs="宋体"/>
          <w:b/>
          <w:bCs/>
          <w:i w:val="0"/>
          <w:caps w:val="0"/>
          <w:color w:val="auto"/>
          <w:spacing w:val="0"/>
          <w:sz w:val="24"/>
          <w:szCs w:val="24"/>
          <w:u w:val="none"/>
          <w:shd w:val="clear" w:color="auto" w:fill="FFFFFF"/>
          <w:lang w:eastAsia="zh-CN"/>
        </w:rPr>
      </w:pPr>
      <w:r>
        <w:rPr>
          <w:rFonts w:hint="eastAsia" w:ascii="宋体" w:hAnsi="宋体" w:eastAsia="宋体" w:cs="宋体"/>
          <w:b/>
          <w:bCs/>
          <w:i w:val="0"/>
          <w:caps w:val="0"/>
          <w:color w:val="auto"/>
          <w:spacing w:val="0"/>
          <w:sz w:val="24"/>
          <w:szCs w:val="24"/>
          <w:u w:val="none"/>
          <w:shd w:val="clear" w:color="auto" w:fill="FFFFFF"/>
          <w:lang w:val="en-US" w:eastAsia="zh-CN"/>
        </w:rPr>
        <w:t>五、供方资质要求</w:t>
      </w:r>
    </w:p>
    <w:p w14:paraId="1C9D77C1">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480" w:lineRule="exact"/>
        <w:ind w:right="0" w:rightChars="0" w:firstLine="480" w:firstLineChars="200"/>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1、具有独立的法人资格及相应的经营范围。</w:t>
      </w:r>
    </w:p>
    <w:p w14:paraId="0D182B17">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480" w:lineRule="exact"/>
        <w:ind w:leftChars="0" w:right="0" w:rightChars="0" w:firstLine="480" w:firstLineChars="200"/>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color w:val="auto"/>
          <w:sz w:val="24"/>
          <w:szCs w:val="24"/>
          <w:lang w:val="en-US" w:eastAsia="zh-CN"/>
        </w:rPr>
        <w:t>2、具备《特种设备维修改造许可证（厂内机动车辆）》且在有效期内。</w:t>
      </w:r>
    </w:p>
    <w:p w14:paraId="60A71A64">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480" w:lineRule="exact"/>
        <w:ind w:leftChars="0" w:right="0" w:rightChars="0" w:firstLine="480" w:firstLineChars="200"/>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color w:val="auto"/>
          <w:sz w:val="24"/>
          <w:szCs w:val="24"/>
          <w:lang w:val="en-US" w:eastAsia="zh-CN"/>
        </w:rPr>
        <w:t>3、供方营业执照注册资金应不低于2000万元。</w:t>
      </w:r>
    </w:p>
    <w:p w14:paraId="36FA7A4D">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i w:val="0"/>
          <w:caps w:val="0"/>
          <w:color w:val="auto"/>
          <w:spacing w:val="0"/>
          <w:sz w:val="28"/>
          <w:szCs w:val="28"/>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4、现场维保时，供方现场负责人应同时具备特种设备员证和安全员证进行现场安全监管，涉及登高作业时人员应具备高空作业证。同时高空作业需要的脚手架和扶梯，供方自行负责。</w:t>
      </w:r>
    </w:p>
    <w:p w14:paraId="083B8E5B">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bCs/>
          <w:i w:val="0"/>
          <w:caps w:val="0"/>
          <w:color w:val="auto"/>
          <w:spacing w:val="0"/>
          <w:kern w:val="0"/>
          <w:sz w:val="24"/>
          <w:szCs w:val="24"/>
          <w:u w:val="none"/>
          <w:shd w:val="clear" w:color="auto" w:fill="FFFFFF"/>
          <w:lang w:val="en-US" w:eastAsia="zh-CN" w:bidi="ar"/>
        </w:rPr>
      </w:pPr>
      <w:r>
        <w:rPr>
          <w:rFonts w:hint="eastAsia" w:ascii="宋体" w:hAnsi="宋体" w:eastAsia="宋体" w:cs="宋体"/>
          <w:b/>
          <w:bCs/>
          <w:i w:val="0"/>
          <w:caps w:val="0"/>
          <w:color w:val="auto"/>
          <w:spacing w:val="0"/>
          <w:kern w:val="0"/>
          <w:sz w:val="24"/>
          <w:szCs w:val="24"/>
          <w:u w:val="none"/>
          <w:shd w:val="clear" w:color="auto" w:fill="FFFFFF"/>
          <w:lang w:val="en-US" w:eastAsia="zh-CN" w:bidi="ar"/>
        </w:rPr>
        <w:t>六、评分标准</w:t>
      </w:r>
    </w:p>
    <w:tbl>
      <w:tblPr>
        <w:tblStyle w:val="7"/>
        <w:tblW w:w="8529" w:type="dxa"/>
        <w:jc w:val="center"/>
        <w:tblLayout w:type="fixed"/>
        <w:tblCellMar>
          <w:top w:w="0" w:type="dxa"/>
          <w:left w:w="108" w:type="dxa"/>
          <w:bottom w:w="0" w:type="dxa"/>
          <w:right w:w="108" w:type="dxa"/>
        </w:tblCellMar>
      </w:tblPr>
      <w:tblGrid>
        <w:gridCol w:w="1827"/>
        <w:gridCol w:w="4962"/>
        <w:gridCol w:w="870"/>
        <w:gridCol w:w="870"/>
      </w:tblGrid>
      <w:tr w14:paraId="1F0AA9AD">
        <w:tblPrEx>
          <w:tblCellMar>
            <w:top w:w="0" w:type="dxa"/>
            <w:left w:w="108" w:type="dxa"/>
            <w:bottom w:w="0" w:type="dxa"/>
            <w:right w:w="108" w:type="dxa"/>
          </w:tblCellMar>
        </w:tblPrEx>
        <w:trPr>
          <w:trHeight w:val="789" w:hRule="atLeast"/>
          <w:jc w:val="center"/>
        </w:trPr>
        <w:tc>
          <w:tcPr>
            <w:tcW w:w="1827" w:type="dxa"/>
            <w:tcBorders>
              <w:top w:val="single" w:color="000000" w:sz="6" w:space="0"/>
              <w:left w:val="single" w:color="000000" w:sz="6" w:space="0"/>
              <w:bottom w:val="single" w:color="000000" w:sz="6" w:space="0"/>
              <w:right w:val="single" w:color="000000" w:sz="6" w:space="0"/>
            </w:tcBorders>
            <w:noWrap w:val="0"/>
            <w:vAlign w:val="center"/>
          </w:tcPr>
          <w:p w14:paraId="68E51577">
            <w:pPr>
              <w:spacing w:before="120" w:beforeLines="50" w:after="120" w:afterLines="50"/>
              <w:jc w:val="center"/>
              <w:rPr>
                <w:rFonts w:hint="eastAsia" w:ascii="宋体" w:hAnsi="宋体" w:eastAsia="宋体" w:cs="宋体"/>
                <w:b/>
                <w:bCs/>
                <w:color w:val="auto"/>
                <w:sz w:val="24"/>
              </w:rPr>
            </w:pPr>
            <w:r>
              <w:rPr>
                <w:rFonts w:hint="eastAsia" w:ascii="宋体" w:hAnsi="宋体" w:eastAsia="宋体" w:cs="宋体"/>
                <w:b/>
                <w:bCs/>
                <w:color w:val="auto"/>
                <w:sz w:val="24"/>
              </w:rPr>
              <w:t>评分项目</w:t>
            </w:r>
          </w:p>
        </w:tc>
        <w:tc>
          <w:tcPr>
            <w:tcW w:w="4962" w:type="dxa"/>
            <w:tcBorders>
              <w:top w:val="single" w:color="000000" w:sz="6" w:space="0"/>
              <w:left w:val="single" w:color="000000" w:sz="6" w:space="0"/>
              <w:bottom w:val="single" w:color="000000" w:sz="6" w:space="0"/>
              <w:right w:val="single" w:color="000000" w:sz="6" w:space="0"/>
            </w:tcBorders>
            <w:noWrap w:val="0"/>
            <w:vAlign w:val="center"/>
          </w:tcPr>
          <w:p w14:paraId="67C26673">
            <w:pPr>
              <w:spacing w:before="120" w:beforeLines="50" w:after="120" w:afterLines="50"/>
              <w:jc w:val="center"/>
              <w:rPr>
                <w:rFonts w:hint="eastAsia" w:ascii="宋体" w:hAnsi="宋体" w:eastAsia="宋体" w:cs="宋体"/>
                <w:b/>
                <w:bCs/>
                <w:color w:val="auto"/>
                <w:sz w:val="24"/>
              </w:rPr>
            </w:pPr>
            <w:r>
              <w:rPr>
                <w:rFonts w:hint="eastAsia" w:ascii="宋体" w:hAnsi="宋体" w:eastAsia="宋体" w:cs="宋体"/>
                <w:b/>
                <w:bCs/>
                <w:color w:val="auto"/>
                <w:sz w:val="24"/>
              </w:rPr>
              <w:t>评分参考及范围</w:t>
            </w:r>
          </w:p>
        </w:tc>
        <w:tc>
          <w:tcPr>
            <w:tcW w:w="870" w:type="dxa"/>
            <w:tcBorders>
              <w:top w:val="single" w:color="000000" w:sz="6" w:space="0"/>
              <w:left w:val="single" w:color="000000" w:sz="6" w:space="0"/>
              <w:bottom w:val="single" w:color="000000" w:sz="6" w:space="0"/>
              <w:right w:val="single" w:color="000000" w:sz="6" w:space="0"/>
            </w:tcBorders>
            <w:noWrap w:val="0"/>
            <w:vAlign w:val="center"/>
          </w:tcPr>
          <w:p w14:paraId="3F8999AC">
            <w:pPr>
              <w:spacing w:before="120" w:beforeLines="50" w:after="120" w:afterLines="50"/>
              <w:jc w:val="center"/>
              <w:rPr>
                <w:rFonts w:hint="eastAsia" w:ascii="宋体" w:hAnsi="宋体" w:eastAsia="宋体" w:cs="宋体"/>
                <w:b/>
                <w:bCs/>
                <w:color w:val="auto"/>
                <w:sz w:val="24"/>
              </w:rPr>
            </w:pPr>
            <w:r>
              <w:rPr>
                <w:rFonts w:hint="eastAsia" w:ascii="宋体" w:hAnsi="宋体" w:eastAsia="宋体" w:cs="宋体"/>
                <w:b/>
                <w:bCs/>
                <w:color w:val="auto"/>
                <w:sz w:val="24"/>
              </w:rPr>
              <w:t>分值</w:t>
            </w:r>
          </w:p>
        </w:tc>
        <w:tc>
          <w:tcPr>
            <w:tcW w:w="870" w:type="dxa"/>
            <w:tcBorders>
              <w:top w:val="single" w:color="000000" w:sz="6" w:space="0"/>
              <w:left w:val="single" w:color="000000" w:sz="6" w:space="0"/>
              <w:bottom w:val="single" w:color="000000" w:sz="6" w:space="0"/>
              <w:right w:val="single" w:color="000000" w:sz="6" w:space="0"/>
            </w:tcBorders>
            <w:noWrap w:val="0"/>
            <w:vAlign w:val="center"/>
          </w:tcPr>
          <w:p w14:paraId="376C1987">
            <w:pPr>
              <w:spacing w:before="120" w:beforeLines="50" w:after="120" w:afterLines="50"/>
              <w:jc w:val="center"/>
              <w:rPr>
                <w:rFonts w:hint="eastAsia" w:ascii="宋体" w:hAnsi="宋体" w:eastAsia="宋体" w:cs="宋体"/>
                <w:b/>
                <w:bCs/>
                <w:color w:val="auto"/>
                <w:sz w:val="24"/>
              </w:rPr>
            </w:pPr>
            <w:r>
              <w:rPr>
                <w:rFonts w:hint="eastAsia" w:ascii="宋体" w:hAnsi="宋体" w:eastAsia="宋体" w:cs="宋体"/>
                <w:b/>
                <w:bCs/>
                <w:color w:val="auto"/>
                <w:sz w:val="24"/>
              </w:rPr>
              <w:t>备注</w:t>
            </w:r>
          </w:p>
        </w:tc>
      </w:tr>
      <w:tr w14:paraId="0AA2F0A9">
        <w:tblPrEx>
          <w:tblCellMar>
            <w:top w:w="0" w:type="dxa"/>
            <w:left w:w="108" w:type="dxa"/>
            <w:bottom w:w="0" w:type="dxa"/>
            <w:right w:w="108" w:type="dxa"/>
          </w:tblCellMar>
        </w:tblPrEx>
        <w:trPr>
          <w:trHeight w:val="849" w:hRule="atLeast"/>
          <w:jc w:val="center"/>
        </w:trPr>
        <w:tc>
          <w:tcPr>
            <w:tcW w:w="1827" w:type="dxa"/>
            <w:tcBorders>
              <w:top w:val="single" w:color="000000" w:sz="6" w:space="0"/>
              <w:left w:val="single" w:color="000000" w:sz="6" w:space="0"/>
              <w:bottom w:val="single" w:color="000000" w:sz="6" w:space="0"/>
              <w:right w:val="single" w:color="000000" w:sz="6" w:space="0"/>
            </w:tcBorders>
            <w:noWrap w:val="0"/>
            <w:vAlign w:val="center"/>
          </w:tcPr>
          <w:p w14:paraId="5236585D">
            <w:pPr>
              <w:spacing w:before="120" w:beforeLines="50" w:after="120" w:afterLine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报价</w:t>
            </w:r>
          </w:p>
        </w:tc>
        <w:tc>
          <w:tcPr>
            <w:tcW w:w="4962" w:type="dxa"/>
            <w:tcBorders>
              <w:top w:val="single" w:color="000000" w:sz="6" w:space="0"/>
              <w:left w:val="single" w:color="000000" w:sz="6" w:space="0"/>
              <w:bottom w:val="single" w:color="000000" w:sz="6" w:space="0"/>
              <w:right w:val="single" w:color="000000" w:sz="6" w:space="0"/>
            </w:tcBorders>
            <w:noWrap w:val="0"/>
            <w:vAlign w:val="center"/>
          </w:tcPr>
          <w:p w14:paraId="5AAF402B">
            <w:pPr>
              <w:spacing w:before="120" w:beforeLines="50" w:after="120" w:afterLines="5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2"/>
                <w:szCs w:val="22"/>
                <w:highlight w:val="none"/>
                <w:lang w:val="en-US" w:eastAsia="zh-CN"/>
              </w:rPr>
              <w:t>满分90分，</w:t>
            </w:r>
            <w:r>
              <w:rPr>
                <w:rFonts w:hint="eastAsia"/>
                <w:highlight w:val="none"/>
                <w:vertAlign w:val="baseline"/>
                <w:lang w:eastAsia="zh-CN"/>
              </w:rPr>
              <w:t>响应技术要求的前提下最低</w:t>
            </w:r>
            <w:r>
              <w:rPr>
                <w:rFonts w:hint="eastAsia"/>
                <w:highlight w:val="none"/>
                <w:vertAlign w:val="baseline"/>
                <w:lang w:val="en-US" w:eastAsia="zh-CN"/>
              </w:rPr>
              <w:t>报</w:t>
            </w:r>
            <w:r>
              <w:rPr>
                <w:rFonts w:hint="eastAsia"/>
                <w:highlight w:val="none"/>
                <w:vertAlign w:val="baseline"/>
                <w:lang w:eastAsia="zh-CN"/>
              </w:rPr>
              <w:t>价得满分。</w:t>
            </w:r>
            <w:r>
              <w:rPr>
                <w:rFonts w:hint="eastAsia"/>
                <w:highlight w:val="none"/>
                <w:vertAlign w:val="baseline"/>
              </w:rPr>
              <w:t>投标报价比</w:t>
            </w:r>
            <w:r>
              <w:rPr>
                <w:rFonts w:hint="eastAsia"/>
                <w:highlight w:val="none"/>
                <w:vertAlign w:val="baseline"/>
                <w:lang w:eastAsia="zh-CN"/>
              </w:rPr>
              <w:t>最低价</w:t>
            </w:r>
            <w:r>
              <w:rPr>
                <w:rFonts w:hint="eastAsia"/>
                <w:highlight w:val="none"/>
                <w:vertAlign w:val="baseline"/>
              </w:rPr>
              <w:t>每增加1%</w:t>
            </w:r>
            <w:r>
              <w:rPr>
                <w:rFonts w:hint="eastAsia"/>
                <w:highlight w:val="none"/>
                <w:vertAlign w:val="baseline"/>
                <w:lang w:eastAsia="zh-CN"/>
              </w:rPr>
              <w:t>（</w:t>
            </w:r>
            <w:r>
              <w:rPr>
                <w:rFonts w:hint="eastAsia"/>
                <w:highlight w:val="none"/>
                <w:vertAlign w:val="baseline"/>
                <w:lang w:val="en-US" w:eastAsia="zh-CN"/>
              </w:rPr>
              <w:t>四舍五入</w:t>
            </w:r>
            <w:r>
              <w:rPr>
                <w:rFonts w:hint="eastAsia"/>
                <w:highlight w:val="none"/>
                <w:vertAlign w:val="baseline"/>
                <w:lang w:eastAsia="zh-CN"/>
              </w:rPr>
              <w:t>）</w:t>
            </w:r>
            <w:r>
              <w:rPr>
                <w:rFonts w:hint="eastAsia"/>
                <w:highlight w:val="none"/>
                <w:vertAlign w:val="baseline"/>
              </w:rPr>
              <w:t>，</w:t>
            </w:r>
            <w:r>
              <w:rPr>
                <w:rFonts w:hint="eastAsia"/>
                <w:highlight w:val="none"/>
                <w:vertAlign w:val="baseline"/>
                <w:lang w:eastAsia="zh-CN"/>
              </w:rPr>
              <w:t>得分减</w:t>
            </w:r>
            <w:r>
              <w:rPr>
                <w:rFonts w:hint="eastAsia"/>
                <w:highlight w:val="none"/>
                <w:vertAlign w:val="baseline"/>
                <w:lang w:val="en-US" w:eastAsia="zh-CN"/>
              </w:rPr>
              <w:t>0.5</w:t>
            </w:r>
            <w:r>
              <w:rPr>
                <w:rFonts w:hint="eastAsia"/>
                <w:highlight w:val="none"/>
                <w:vertAlign w:val="baseline"/>
              </w:rPr>
              <w:t>分</w:t>
            </w:r>
            <w:r>
              <w:rPr>
                <w:rFonts w:hint="eastAsia"/>
                <w:highlight w:val="none"/>
                <w:vertAlign w:val="baseline"/>
                <w:lang w:eastAsia="zh-CN"/>
              </w:rPr>
              <w:t>，</w:t>
            </w:r>
            <w:r>
              <w:rPr>
                <w:rFonts w:hint="eastAsia"/>
                <w:highlight w:val="none"/>
                <w:vertAlign w:val="baseline"/>
              </w:rPr>
              <w:t>得分保留两位小数。</w:t>
            </w:r>
          </w:p>
        </w:tc>
        <w:tc>
          <w:tcPr>
            <w:tcW w:w="870" w:type="dxa"/>
            <w:tcBorders>
              <w:top w:val="single" w:color="000000" w:sz="6" w:space="0"/>
              <w:left w:val="single" w:color="000000" w:sz="6" w:space="0"/>
              <w:bottom w:val="single" w:color="000000" w:sz="6" w:space="0"/>
              <w:right w:val="single" w:color="000000" w:sz="2" w:space="0"/>
            </w:tcBorders>
            <w:noWrap w:val="0"/>
            <w:vAlign w:val="center"/>
          </w:tcPr>
          <w:p w14:paraId="2433BF19">
            <w:pPr>
              <w:spacing w:before="120" w:beforeLines="50" w:after="12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90</w:t>
            </w:r>
          </w:p>
        </w:tc>
        <w:tc>
          <w:tcPr>
            <w:tcW w:w="870" w:type="dxa"/>
            <w:tcBorders>
              <w:top w:val="single" w:color="000000" w:sz="6" w:space="0"/>
              <w:left w:val="single" w:color="000000" w:sz="6" w:space="0"/>
              <w:bottom w:val="single" w:color="000000" w:sz="6" w:space="0"/>
              <w:right w:val="single" w:color="000000" w:sz="2" w:space="0"/>
            </w:tcBorders>
            <w:noWrap w:val="0"/>
            <w:vAlign w:val="top"/>
          </w:tcPr>
          <w:p w14:paraId="7CAA3771">
            <w:pPr>
              <w:spacing w:before="120" w:beforeLines="50" w:after="120" w:afterLines="50"/>
              <w:rPr>
                <w:rFonts w:hint="eastAsia" w:ascii="宋体" w:hAnsi="宋体" w:eastAsia="宋体" w:cs="宋体"/>
                <w:color w:val="auto"/>
                <w:kern w:val="2"/>
                <w:sz w:val="24"/>
                <w:szCs w:val="24"/>
                <w:lang w:val="en-US" w:eastAsia="zh-CN" w:bidi="ar-SA"/>
              </w:rPr>
            </w:pPr>
          </w:p>
        </w:tc>
      </w:tr>
      <w:tr w14:paraId="2DE34918">
        <w:tblPrEx>
          <w:tblCellMar>
            <w:top w:w="0" w:type="dxa"/>
            <w:left w:w="108" w:type="dxa"/>
            <w:bottom w:w="0" w:type="dxa"/>
            <w:right w:w="108" w:type="dxa"/>
          </w:tblCellMar>
        </w:tblPrEx>
        <w:trPr>
          <w:trHeight w:val="20" w:hRule="atLeast"/>
          <w:jc w:val="center"/>
        </w:trPr>
        <w:tc>
          <w:tcPr>
            <w:tcW w:w="1827" w:type="dxa"/>
            <w:tcBorders>
              <w:top w:val="single" w:color="000000" w:sz="6" w:space="0"/>
              <w:left w:val="single" w:color="000000" w:sz="6" w:space="0"/>
              <w:bottom w:val="single" w:color="000000" w:sz="6" w:space="0"/>
              <w:right w:val="single" w:color="000000" w:sz="6" w:space="0"/>
            </w:tcBorders>
            <w:noWrap w:val="0"/>
            <w:vAlign w:val="center"/>
          </w:tcPr>
          <w:p w14:paraId="4998DB85">
            <w:pPr>
              <w:spacing w:before="120" w:beforeLines="50" w:after="120" w:afterLines="50"/>
              <w:jc w:val="center"/>
              <w:rPr>
                <w:rFonts w:hint="eastAsia" w:ascii="宋体" w:hAnsi="宋体" w:eastAsia="宋体" w:cs="宋体"/>
                <w:color w:val="auto"/>
                <w:sz w:val="24"/>
              </w:rPr>
            </w:pPr>
            <w:r>
              <w:rPr>
                <w:rFonts w:hint="eastAsia" w:ascii="宋体" w:hAnsi="宋体" w:eastAsia="宋体" w:cs="宋体"/>
                <w:color w:val="auto"/>
                <w:sz w:val="24"/>
              </w:rPr>
              <w:t>业绩情况</w:t>
            </w:r>
          </w:p>
        </w:tc>
        <w:tc>
          <w:tcPr>
            <w:tcW w:w="4962" w:type="dxa"/>
            <w:tcBorders>
              <w:top w:val="single" w:color="000000" w:sz="6" w:space="0"/>
              <w:left w:val="single" w:color="000000" w:sz="6" w:space="0"/>
              <w:bottom w:val="single" w:color="000000" w:sz="6" w:space="0"/>
              <w:right w:val="single" w:color="000000" w:sz="6" w:space="0"/>
            </w:tcBorders>
            <w:noWrap w:val="0"/>
            <w:vAlign w:val="center"/>
          </w:tcPr>
          <w:p w14:paraId="711705C0">
            <w:pPr>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满分10分。</w:t>
            </w:r>
            <w:r>
              <w:rPr>
                <w:rFonts w:hint="eastAsia" w:ascii="宋体" w:hAnsi="宋体" w:eastAsia="宋体" w:cs="宋体"/>
                <w:color w:val="auto"/>
                <w:sz w:val="22"/>
                <w:szCs w:val="22"/>
                <w:highlight w:val="none"/>
              </w:rPr>
              <w:t>响应技术要求的前提下</w:t>
            </w: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rPr>
              <w:t>该</w:t>
            </w:r>
            <w:r>
              <w:rPr>
                <w:rFonts w:hint="eastAsia" w:ascii="宋体" w:hAnsi="宋体" w:eastAsia="宋体" w:cs="宋体"/>
                <w:color w:val="auto"/>
                <w:sz w:val="22"/>
                <w:szCs w:val="22"/>
                <w:highlight w:val="none"/>
                <w:lang w:val="en-US" w:eastAsia="zh-CN"/>
              </w:rPr>
              <w:t>公司</w:t>
            </w:r>
            <w:r>
              <w:rPr>
                <w:rFonts w:hint="eastAsia" w:ascii="宋体" w:hAnsi="宋体" w:eastAsia="宋体" w:cs="宋体"/>
                <w:color w:val="auto"/>
                <w:sz w:val="22"/>
                <w:szCs w:val="22"/>
                <w:highlight w:val="none"/>
              </w:rPr>
              <w:t>近三年</w:t>
            </w:r>
            <w:r>
              <w:rPr>
                <w:rFonts w:hint="eastAsia" w:ascii="宋体" w:hAnsi="宋体" w:eastAsia="宋体" w:cs="宋体"/>
                <w:color w:val="auto"/>
                <w:sz w:val="22"/>
                <w:szCs w:val="22"/>
                <w:highlight w:val="none"/>
                <w:lang w:val="en-US" w:eastAsia="zh-CN"/>
              </w:rPr>
              <w:t>厂内机动车辆维保业绩3起得5分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未满3起，每少1起扣1分，未提供业绩得为0分；</w:t>
            </w:r>
            <w:r>
              <w:rPr>
                <w:rFonts w:hint="eastAsia" w:ascii="宋体" w:hAnsi="宋体" w:eastAsia="宋体" w:cs="宋体"/>
                <w:color w:val="auto"/>
                <w:sz w:val="22"/>
                <w:szCs w:val="22"/>
                <w:highlight w:val="none"/>
                <w:lang w:eastAsia="zh-CN"/>
              </w:rPr>
              <w:t>每</w:t>
            </w:r>
            <w:r>
              <w:rPr>
                <w:rFonts w:hint="eastAsia" w:ascii="宋体" w:hAnsi="宋体" w:eastAsia="宋体" w:cs="宋体"/>
                <w:color w:val="auto"/>
                <w:sz w:val="22"/>
                <w:szCs w:val="22"/>
                <w:highlight w:val="none"/>
                <w:lang w:val="en-US" w:eastAsia="zh-CN"/>
              </w:rPr>
              <w:t>增加</w:t>
            </w:r>
            <w:r>
              <w:rPr>
                <w:rFonts w:hint="eastAsia" w:ascii="宋体" w:hAnsi="宋体" w:eastAsia="宋体" w:cs="宋体"/>
                <w:color w:val="auto"/>
                <w:sz w:val="22"/>
                <w:szCs w:val="22"/>
                <w:highlight w:val="none"/>
                <w:lang w:eastAsia="zh-CN"/>
              </w:rPr>
              <w:t>一</w:t>
            </w:r>
            <w:r>
              <w:rPr>
                <w:rFonts w:hint="eastAsia" w:ascii="宋体" w:hAnsi="宋体" w:eastAsia="宋体" w:cs="宋体"/>
                <w:color w:val="auto"/>
                <w:sz w:val="22"/>
                <w:szCs w:val="22"/>
                <w:highlight w:val="none"/>
                <w:lang w:val="en-US" w:eastAsia="zh-CN"/>
              </w:rPr>
              <w:t>起加0.5</w:t>
            </w:r>
            <w:r>
              <w:rPr>
                <w:rFonts w:hint="eastAsia" w:ascii="宋体" w:hAnsi="宋体" w:eastAsia="宋体" w:cs="宋体"/>
                <w:color w:val="auto"/>
                <w:sz w:val="22"/>
                <w:szCs w:val="22"/>
                <w:highlight w:val="none"/>
                <w:lang w:eastAsia="zh-CN"/>
              </w:rPr>
              <w:t>分，</w:t>
            </w:r>
            <w:r>
              <w:rPr>
                <w:rFonts w:hint="eastAsia" w:ascii="宋体" w:hAnsi="宋体" w:eastAsia="宋体" w:cs="宋体"/>
                <w:color w:val="auto"/>
                <w:sz w:val="22"/>
                <w:szCs w:val="22"/>
                <w:highlight w:val="none"/>
                <w:lang w:val="en-US" w:eastAsia="zh-CN"/>
              </w:rPr>
              <w:t>加分最多不超过5分</w:t>
            </w:r>
            <w:r>
              <w:rPr>
                <w:rFonts w:hint="eastAsia" w:ascii="宋体" w:hAnsi="宋体" w:eastAsia="宋体" w:cs="宋体"/>
                <w:color w:val="auto"/>
                <w:sz w:val="22"/>
                <w:szCs w:val="22"/>
                <w:highlight w:val="none"/>
                <w:lang w:eastAsia="zh-CN"/>
              </w:rPr>
              <w:t>。</w:t>
            </w:r>
          </w:p>
          <w:p w14:paraId="1C9CC2FF">
            <w:pPr>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2"/>
                <w:szCs w:val="22"/>
                <w:highlight w:val="none"/>
                <w:lang w:eastAsia="zh-CN"/>
              </w:rPr>
              <w:t>以合同复印件为准，原件备查。</w:t>
            </w:r>
          </w:p>
        </w:tc>
        <w:tc>
          <w:tcPr>
            <w:tcW w:w="870" w:type="dxa"/>
            <w:tcBorders>
              <w:top w:val="single" w:color="000000" w:sz="6" w:space="0"/>
              <w:left w:val="single" w:color="000000" w:sz="6" w:space="0"/>
              <w:bottom w:val="single" w:color="000000" w:sz="6" w:space="0"/>
              <w:right w:val="single" w:color="000000" w:sz="2" w:space="0"/>
            </w:tcBorders>
            <w:noWrap w:val="0"/>
            <w:vAlign w:val="center"/>
          </w:tcPr>
          <w:p w14:paraId="424F956B">
            <w:pPr>
              <w:spacing w:before="120" w:beforeLines="50" w:after="120" w:afterLines="5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70" w:type="dxa"/>
            <w:tcBorders>
              <w:top w:val="single" w:color="000000" w:sz="6" w:space="0"/>
              <w:left w:val="single" w:color="000000" w:sz="6" w:space="0"/>
              <w:bottom w:val="single" w:color="000000" w:sz="6" w:space="0"/>
              <w:right w:val="single" w:color="000000" w:sz="2" w:space="0"/>
            </w:tcBorders>
            <w:noWrap w:val="0"/>
            <w:vAlign w:val="top"/>
          </w:tcPr>
          <w:p w14:paraId="7271F533">
            <w:pPr>
              <w:spacing w:before="120" w:beforeLines="50" w:after="120" w:afterLines="50"/>
              <w:rPr>
                <w:rFonts w:hint="eastAsia" w:ascii="宋体" w:hAnsi="宋体" w:eastAsia="宋体" w:cs="宋体"/>
                <w:color w:val="auto"/>
                <w:sz w:val="24"/>
              </w:rPr>
            </w:pPr>
          </w:p>
        </w:tc>
      </w:tr>
    </w:tbl>
    <w:p w14:paraId="5642AC2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bCs/>
          <w:i w:val="0"/>
          <w:caps w:val="0"/>
          <w:color w:val="auto"/>
          <w:spacing w:val="0"/>
          <w:sz w:val="24"/>
          <w:szCs w:val="24"/>
          <w:u w:val="none"/>
          <w:shd w:val="clear" w:color="auto" w:fill="FFFFFF"/>
          <w:lang w:val="en-US" w:eastAsia="zh-CN"/>
        </w:rPr>
      </w:pPr>
      <w:r>
        <w:rPr>
          <w:rFonts w:hint="eastAsia" w:ascii="宋体" w:hAnsi="宋体" w:eastAsia="宋体" w:cs="宋体"/>
          <w:b/>
          <w:bCs/>
          <w:i w:val="0"/>
          <w:caps w:val="0"/>
          <w:color w:val="auto"/>
          <w:spacing w:val="0"/>
          <w:sz w:val="24"/>
          <w:szCs w:val="24"/>
          <w:u w:val="none"/>
          <w:shd w:val="clear" w:color="auto" w:fill="FFFFFF"/>
          <w:lang w:val="en-US" w:eastAsia="zh-CN"/>
        </w:rPr>
        <w:t>七、过程监管</w:t>
      </w:r>
    </w:p>
    <w:p w14:paraId="0C3C7B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1、在厂内机动车辆维保过程中，需方派人在现场进行监督供方施工质量，并及时进行验收；</w:t>
      </w:r>
    </w:p>
    <w:p w14:paraId="44CC57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2、供方在需方维保过程中存在违章作业等情况，需方有权要求供方整改或者停工。</w:t>
      </w:r>
    </w:p>
    <w:p w14:paraId="293D379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bCs/>
          <w:i w:val="0"/>
          <w:caps w:val="0"/>
          <w:color w:val="auto"/>
          <w:spacing w:val="0"/>
          <w:sz w:val="24"/>
          <w:szCs w:val="24"/>
          <w:u w:val="none"/>
          <w:shd w:val="clear" w:color="auto" w:fill="FFFFFF"/>
          <w:lang w:val="en-US" w:eastAsia="zh-CN"/>
        </w:rPr>
      </w:pPr>
      <w:r>
        <w:rPr>
          <w:rFonts w:hint="eastAsia" w:ascii="宋体" w:hAnsi="宋体" w:eastAsia="宋体" w:cs="宋体"/>
          <w:b/>
          <w:bCs/>
          <w:i w:val="0"/>
          <w:caps w:val="0"/>
          <w:color w:val="auto"/>
          <w:spacing w:val="0"/>
          <w:sz w:val="24"/>
          <w:szCs w:val="24"/>
          <w:u w:val="none"/>
          <w:shd w:val="clear" w:color="auto" w:fill="FFFFFF"/>
          <w:lang w:val="en-US" w:eastAsia="zh-CN"/>
        </w:rPr>
        <w:t>八、结算方式：</w:t>
      </w:r>
    </w:p>
    <w:p w14:paraId="358642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1、供方每次厂内机动车辆维修完毕后，应现场提供维修清单（含工时清单），需方进行签字确认，维修清单内工时费用参照供方报价时工时单价结算。</w:t>
      </w:r>
    </w:p>
    <w:p w14:paraId="28E3EA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计算方式为总工时×（ ）元/工时，供方付款方式为月结，即每月统计总量结算一次。</w:t>
      </w:r>
    </w:p>
    <w:p w14:paraId="5181BB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2、供方每月开具13%增值税发票，需方凭票全款支付。</w:t>
      </w:r>
    </w:p>
    <w:p w14:paraId="3C69614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bCs/>
          <w:i w:val="0"/>
          <w:caps w:val="0"/>
          <w:color w:val="auto"/>
          <w:spacing w:val="0"/>
          <w:sz w:val="24"/>
          <w:szCs w:val="24"/>
          <w:u w:val="none"/>
          <w:shd w:val="clear" w:color="auto" w:fill="FFFFFF"/>
          <w:lang w:val="en-US" w:eastAsia="zh-CN"/>
        </w:rPr>
      </w:pPr>
      <w:r>
        <w:rPr>
          <w:rFonts w:hint="eastAsia" w:ascii="宋体" w:hAnsi="宋体" w:eastAsia="宋体" w:cs="宋体"/>
          <w:b/>
          <w:bCs/>
          <w:i w:val="0"/>
          <w:caps w:val="0"/>
          <w:color w:val="auto"/>
          <w:spacing w:val="0"/>
          <w:sz w:val="24"/>
          <w:szCs w:val="24"/>
          <w:u w:val="none"/>
          <w:shd w:val="clear" w:color="auto" w:fill="FFFFFF"/>
          <w:lang w:val="en-US" w:eastAsia="zh-CN"/>
        </w:rPr>
        <w:t>九、双方责任：</w:t>
      </w:r>
    </w:p>
    <w:p w14:paraId="78D1FF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1、相关劳保用品及维修工具供方自带。</w:t>
      </w:r>
    </w:p>
    <w:p w14:paraId="62935A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2、供方需提供相关资质材料和营业执照复印件，签订安全协议缴纳5000元作为安全风险押金（合同到期后退还）。</w:t>
      </w:r>
    </w:p>
    <w:p w14:paraId="5F915F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auto"/>
          <w:spacing w:val="0"/>
          <w:sz w:val="24"/>
          <w:szCs w:val="24"/>
          <w:u w:val="none"/>
          <w:shd w:val="clear" w:color="auto" w:fill="FFFFFF"/>
          <w:lang w:val="en-US" w:eastAsia="zh-CN"/>
        </w:rPr>
      </w:pPr>
    </w:p>
    <w:p w14:paraId="5A8D1ADD">
      <w:pPr>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附：厂内车辆登记表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2354"/>
        <w:gridCol w:w="1717"/>
        <w:gridCol w:w="1718"/>
        <w:gridCol w:w="1718"/>
      </w:tblGrid>
      <w:tr w14:paraId="51AA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24D86A2C">
            <w:pPr>
              <w:jc w:val="center"/>
              <w:rPr>
                <w:rFonts w:hint="eastAsia" w:ascii="宋体" w:hAnsi="宋体" w:eastAsia="宋体" w:cs="宋体"/>
                <w:color w:val="auto"/>
                <w:lang w:eastAsia="zh-CN"/>
              </w:rPr>
            </w:pPr>
            <w:r>
              <w:rPr>
                <w:rFonts w:hint="eastAsia" w:ascii="宋体" w:hAnsi="宋体" w:eastAsia="宋体" w:cs="宋体"/>
                <w:color w:val="auto"/>
                <w:lang w:eastAsia="zh-CN"/>
              </w:rPr>
              <w:t>序号</w:t>
            </w:r>
          </w:p>
        </w:tc>
        <w:tc>
          <w:tcPr>
            <w:tcW w:w="2354" w:type="dxa"/>
            <w:noWrap w:val="0"/>
            <w:vAlign w:val="center"/>
          </w:tcPr>
          <w:p w14:paraId="179CBC49">
            <w:pPr>
              <w:ind w:firstLine="420" w:firstLineChars="200"/>
              <w:jc w:val="center"/>
              <w:rPr>
                <w:rFonts w:hint="eastAsia" w:ascii="宋体" w:hAnsi="宋体" w:eastAsia="宋体" w:cs="宋体"/>
                <w:color w:val="auto"/>
              </w:rPr>
            </w:pPr>
            <w:r>
              <w:rPr>
                <w:rFonts w:hint="eastAsia" w:ascii="宋体" w:hAnsi="宋体" w:eastAsia="宋体" w:cs="宋体"/>
                <w:color w:val="auto"/>
              </w:rPr>
              <w:t>车</w:t>
            </w:r>
            <w:r>
              <w:rPr>
                <w:rFonts w:hint="eastAsia" w:ascii="宋体" w:hAnsi="宋体" w:eastAsia="宋体" w:cs="宋体"/>
                <w:color w:val="auto"/>
                <w:lang w:val="en-US" w:eastAsia="zh-CN"/>
              </w:rPr>
              <w:t xml:space="preserve"> </w:t>
            </w:r>
            <w:r>
              <w:rPr>
                <w:rFonts w:hint="eastAsia" w:ascii="宋体" w:hAnsi="宋体" w:eastAsia="宋体" w:cs="宋体"/>
                <w:color w:val="auto"/>
              </w:rPr>
              <w:t>型</w:t>
            </w:r>
          </w:p>
        </w:tc>
        <w:tc>
          <w:tcPr>
            <w:tcW w:w="1717" w:type="dxa"/>
            <w:noWrap w:val="0"/>
            <w:vAlign w:val="center"/>
          </w:tcPr>
          <w:p w14:paraId="4947819E">
            <w:pPr>
              <w:jc w:val="center"/>
              <w:rPr>
                <w:rFonts w:hint="eastAsia" w:ascii="宋体" w:hAnsi="宋体" w:eastAsia="宋体" w:cs="宋体"/>
                <w:color w:val="auto"/>
              </w:rPr>
            </w:pPr>
            <w:r>
              <w:rPr>
                <w:rFonts w:hint="eastAsia" w:ascii="宋体" w:hAnsi="宋体" w:eastAsia="宋体" w:cs="宋体"/>
                <w:color w:val="auto"/>
              </w:rPr>
              <w:t>自编号</w:t>
            </w:r>
          </w:p>
        </w:tc>
        <w:tc>
          <w:tcPr>
            <w:tcW w:w="1718" w:type="dxa"/>
            <w:noWrap w:val="0"/>
            <w:vAlign w:val="center"/>
          </w:tcPr>
          <w:p w14:paraId="2A2C8B9D">
            <w:pPr>
              <w:jc w:val="center"/>
              <w:rPr>
                <w:rFonts w:hint="eastAsia" w:ascii="宋体" w:hAnsi="宋体" w:eastAsia="宋体" w:cs="宋体"/>
                <w:color w:val="auto"/>
              </w:rPr>
            </w:pPr>
            <w:r>
              <w:rPr>
                <w:rFonts w:hint="eastAsia" w:ascii="宋体" w:hAnsi="宋体" w:eastAsia="宋体" w:cs="宋体"/>
                <w:color w:val="auto"/>
              </w:rPr>
              <w:t>吨位</w:t>
            </w:r>
          </w:p>
        </w:tc>
        <w:tc>
          <w:tcPr>
            <w:tcW w:w="1718" w:type="dxa"/>
            <w:noWrap w:val="0"/>
            <w:vAlign w:val="center"/>
          </w:tcPr>
          <w:p w14:paraId="004BD39E">
            <w:pPr>
              <w:ind w:firstLine="630" w:firstLineChars="30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日期</w:t>
            </w:r>
          </w:p>
        </w:tc>
      </w:tr>
      <w:tr w14:paraId="1B31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744F8670">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c>
          <w:tcPr>
            <w:tcW w:w="2354" w:type="dxa"/>
            <w:noWrap w:val="0"/>
            <w:vAlign w:val="center"/>
          </w:tcPr>
          <w:p w14:paraId="12067DB1">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560CE997">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9#  合力</w:t>
            </w:r>
          </w:p>
        </w:tc>
        <w:tc>
          <w:tcPr>
            <w:tcW w:w="1718" w:type="dxa"/>
            <w:noWrap w:val="0"/>
            <w:vAlign w:val="center"/>
          </w:tcPr>
          <w:p w14:paraId="1EE277F6">
            <w:pPr>
              <w:jc w:val="center"/>
              <w:rPr>
                <w:rFonts w:hint="eastAsia" w:ascii="宋体" w:hAnsi="宋体" w:eastAsia="宋体" w:cs="宋体"/>
                <w:color w:val="auto"/>
              </w:rPr>
            </w:pPr>
            <w:r>
              <w:rPr>
                <w:rFonts w:hint="eastAsia" w:ascii="宋体" w:hAnsi="宋体" w:eastAsia="宋体" w:cs="宋体"/>
                <w:color w:val="auto"/>
              </w:rPr>
              <w:t>8T</w:t>
            </w:r>
          </w:p>
        </w:tc>
        <w:tc>
          <w:tcPr>
            <w:tcW w:w="1718" w:type="dxa"/>
            <w:noWrap w:val="0"/>
            <w:vAlign w:val="center"/>
          </w:tcPr>
          <w:p w14:paraId="54132BC7">
            <w:pPr>
              <w:jc w:val="center"/>
              <w:rPr>
                <w:rFonts w:hint="eastAsia" w:asciiTheme="minorHAnsi" w:hAnsiTheme="minorHAnsi" w:eastAsiaTheme="minorEastAsia" w:cstheme="minorBidi"/>
                <w:kern w:val="2"/>
                <w:sz w:val="21"/>
                <w:szCs w:val="24"/>
                <w:lang w:val="en-US" w:eastAsia="zh-CN" w:bidi="ar-SA"/>
              </w:rPr>
            </w:pPr>
            <w:r>
              <w:rPr>
                <w:rFonts w:hint="eastAsia"/>
              </w:rPr>
              <w:t>2014.05</w:t>
            </w:r>
          </w:p>
        </w:tc>
      </w:tr>
      <w:tr w14:paraId="14D3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6" w:type="dxa"/>
            <w:noWrap w:val="0"/>
            <w:vAlign w:val="center"/>
          </w:tcPr>
          <w:p w14:paraId="6BCA5282">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w:t>
            </w:r>
          </w:p>
        </w:tc>
        <w:tc>
          <w:tcPr>
            <w:tcW w:w="2354" w:type="dxa"/>
            <w:noWrap w:val="0"/>
            <w:vAlign w:val="center"/>
          </w:tcPr>
          <w:p w14:paraId="06F20469">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5C294321">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12# 合力</w:t>
            </w:r>
          </w:p>
        </w:tc>
        <w:tc>
          <w:tcPr>
            <w:tcW w:w="1718" w:type="dxa"/>
            <w:noWrap w:val="0"/>
            <w:vAlign w:val="center"/>
          </w:tcPr>
          <w:p w14:paraId="02C17039">
            <w:pPr>
              <w:jc w:val="center"/>
              <w:rPr>
                <w:rFonts w:hint="eastAsia" w:ascii="宋体" w:hAnsi="宋体" w:eastAsia="宋体" w:cs="宋体"/>
                <w:color w:val="auto"/>
              </w:rPr>
            </w:pPr>
            <w:r>
              <w:rPr>
                <w:rFonts w:hint="eastAsia" w:ascii="宋体" w:hAnsi="宋体" w:eastAsia="宋体" w:cs="宋体"/>
                <w:color w:val="auto"/>
              </w:rPr>
              <w:t>8T</w:t>
            </w:r>
          </w:p>
        </w:tc>
        <w:tc>
          <w:tcPr>
            <w:tcW w:w="1718" w:type="dxa"/>
            <w:noWrap w:val="0"/>
            <w:vAlign w:val="center"/>
          </w:tcPr>
          <w:p w14:paraId="37587A59">
            <w:pPr>
              <w:jc w:val="center"/>
              <w:rPr>
                <w:rFonts w:hint="eastAsia" w:asciiTheme="minorHAnsi" w:hAnsiTheme="minorHAnsi" w:eastAsiaTheme="minorEastAsia" w:cstheme="minorBidi"/>
                <w:kern w:val="2"/>
                <w:sz w:val="21"/>
                <w:szCs w:val="24"/>
                <w:lang w:val="en-US" w:eastAsia="zh-CN" w:bidi="ar-SA"/>
              </w:rPr>
            </w:pPr>
            <w:r>
              <w:rPr>
                <w:rFonts w:hint="eastAsia"/>
              </w:rPr>
              <w:t>2014.05</w:t>
            </w:r>
          </w:p>
        </w:tc>
      </w:tr>
      <w:tr w14:paraId="05D7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53DB9986">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2354" w:type="dxa"/>
            <w:noWrap w:val="0"/>
            <w:vAlign w:val="center"/>
          </w:tcPr>
          <w:p w14:paraId="18DEBCFE">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5E2E004B">
            <w:pPr>
              <w:jc w:val="center"/>
              <w:rPr>
                <w:rFonts w:hint="eastAsia" w:ascii="宋体" w:hAnsi="宋体" w:eastAsia="宋体" w:cs="宋体"/>
                <w:color w:val="auto"/>
                <w:lang w:val="en-US" w:eastAsia="zh-CN"/>
              </w:rPr>
            </w:pPr>
            <w:r>
              <w:rPr>
                <w:rFonts w:hint="eastAsia" w:ascii="宋体" w:hAnsi="宋体" w:eastAsia="宋体" w:cs="宋体"/>
                <w:color w:val="auto"/>
              </w:rPr>
              <w:t>1</w:t>
            </w: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color w:val="auto"/>
                <w:lang w:val="en-US" w:eastAsia="zh-CN"/>
              </w:rPr>
              <w:t xml:space="preserve"> 合力</w:t>
            </w:r>
          </w:p>
        </w:tc>
        <w:tc>
          <w:tcPr>
            <w:tcW w:w="1718" w:type="dxa"/>
            <w:noWrap w:val="0"/>
            <w:vAlign w:val="center"/>
          </w:tcPr>
          <w:p w14:paraId="5DCF297D">
            <w:pPr>
              <w:jc w:val="center"/>
              <w:rPr>
                <w:rFonts w:hint="eastAsia" w:ascii="宋体" w:hAnsi="宋体" w:eastAsia="宋体" w:cs="宋体"/>
                <w:color w:val="auto"/>
              </w:rPr>
            </w:pPr>
            <w:r>
              <w:rPr>
                <w:rFonts w:hint="eastAsia" w:ascii="宋体" w:hAnsi="宋体" w:eastAsia="宋体" w:cs="宋体"/>
                <w:color w:val="auto"/>
              </w:rPr>
              <w:t>10T</w:t>
            </w:r>
          </w:p>
        </w:tc>
        <w:tc>
          <w:tcPr>
            <w:tcW w:w="1718" w:type="dxa"/>
            <w:noWrap w:val="0"/>
            <w:vAlign w:val="center"/>
          </w:tcPr>
          <w:p w14:paraId="00EC76C2">
            <w:pPr>
              <w:jc w:val="center"/>
              <w:rPr>
                <w:rFonts w:hint="eastAsia" w:asciiTheme="minorHAnsi" w:hAnsiTheme="minorHAnsi" w:eastAsiaTheme="minorEastAsia" w:cstheme="minorBidi"/>
                <w:kern w:val="2"/>
                <w:sz w:val="21"/>
                <w:szCs w:val="24"/>
                <w:lang w:val="en-US" w:eastAsia="zh-CN" w:bidi="ar-SA"/>
              </w:rPr>
            </w:pPr>
            <w:r>
              <w:rPr>
                <w:rFonts w:hint="eastAsia"/>
              </w:rPr>
              <w:t>2015.03</w:t>
            </w:r>
          </w:p>
        </w:tc>
      </w:tr>
      <w:tr w14:paraId="78AD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4640D9BC">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4</w:t>
            </w:r>
          </w:p>
        </w:tc>
        <w:tc>
          <w:tcPr>
            <w:tcW w:w="2354" w:type="dxa"/>
            <w:noWrap w:val="0"/>
            <w:vAlign w:val="center"/>
          </w:tcPr>
          <w:p w14:paraId="2B1069CD">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2AAFCE59">
            <w:pPr>
              <w:jc w:val="center"/>
              <w:rPr>
                <w:rFonts w:hint="eastAsia" w:ascii="宋体" w:hAnsi="宋体" w:eastAsia="宋体" w:cs="宋体"/>
                <w:color w:val="auto"/>
                <w:lang w:val="en-US" w:eastAsia="zh-CN"/>
              </w:rPr>
            </w:pPr>
            <w:r>
              <w:rPr>
                <w:rFonts w:hint="eastAsia" w:ascii="宋体" w:hAnsi="宋体" w:eastAsia="宋体" w:cs="宋体"/>
                <w:color w:val="auto"/>
              </w:rPr>
              <w:t>19</w:t>
            </w:r>
            <w:r>
              <w:rPr>
                <w:rFonts w:hint="eastAsia" w:ascii="宋体" w:hAnsi="宋体" w:eastAsia="宋体" w:cs="宋体"/>
                <w:color w:val="auto"/>
                <w:lang w:val="en-US" w:eastAsia="zh-CN"/>
              </w:rPr>
              <w:t># 合力</w:t>
            </w:r>
          </w:p>
        </w:tc>
        <w:tc>
          <w:tcPr>
            <w:tcW w:w="1718" w:type="dxa"/>
            <w:noWrap w:val="0"/>
            <w:vAlign w:val="center"/>
          </w:tcPr>
          <w:p w14:paraId="2A66985C">
            <w:pPr>
              <w:jc w:val="center"/>
              <w:rPr>
                <w:rFonts w:hint="eastAsia" w:ascii="宋体" w:hAnsi="宋体" w:eastAsia="宋体" w:cs="宋体"/>
                <w:color w:val="auto"/>
              </w:rPr>
            </w:pPr>
            <w:r>
              <w:rPr>
                <w:rFonts w:hint="eastAsia" w:ascii="宋体" w:hAnsi="宋体" w:eastAsia="宋体" w:cs="宋体"/>
                <w:color w:val="auto"/>
              </w:rPr>
              <w:t>10 t</w:t>
            </w:r>
          </w:p>
        </w:tc>
        <w:tc>
          <w:tcPr>
            <w:tcW w:w="1718" w:type="dxa"/>
            <w:noWrap w:val="0"/>
            <w:vAlign w:val="center"/>
          </w:tcPr>
          <w:p w14:paraId="6B16E7C2">
            <w:pPr>
              <w:jc w:val="center"/>
              <w:rPr>
                <w:rFonts w:hint="eastAsia" w:asciiTheme="minorHAnsi" w:hAnsiTheme="minorHAnsi" w:eastAsiaTheme="minorEastAsia" w:cstheme="minorBidi"/>
                <w:kern w:val="2"/>
                <w:sz w:val="21"/>
                <w:szCs w:val="24"/>
                <w:lang w:val="en-US" w:eastAsia="zh-CN" w:bidi="ar-SA"/>
              </w:rPr>
            </w:pPr>
            <w:r>
              <w:rPr>
                <w:rFonts w:hint="eastAsia"/>
              </w:rPr>
              <w:t>2019,03</w:t>
            </w:r>
          </w:p>
        </w:tc>
      </w:tr>
      <w:tr w14:paraId="3D19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48E22AFC">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5</w:t>
            </w:r>
          </w:p>
        </w:tc>
        <w:tc>
          <w:tcPr>
            <w:tcW w:w="2354" w:type="dxa"/>
            <w:noWrap w:val="0"/>
            <w:vAlign w:val="center"/>
          </w:tcPr>
          <w:p w14:paraId="58F90280">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381A298A">
            <w:pPr>
              <w:jc w:val="center"/>
              <w:rPr>
                <w:rFonts w:hint="eastAsia" w:ascii="宋体" w:hAnsi="宋体" w:eastAsia="宋体" w:cs="宋体"/>
                <w:color w:val="auto"/>
                <w:lang w:val="en-US" w:eastAsia="zh-CN"/>
              </w:rPr>
            </w:pPr>
            <w:r>
              <w:rPr>
                <w:rFonts w:hint="eastAsia" w:ascii="宋体" w:hAnsi="宋体" w:eastAsia="宋体" w:cs="宋体"/>
                <w:color w:val="auto"/>
              </w:rPr>
              <w:t>20</w:t>
            </w:r>
            <w:r>
              <w:rPr>
                <w:rFonts w:hint="eastAsia" w:ascii="宋体" w:hAnsi="宋体" w:eastAsia="宋体" w:cs="宋体"/>
                <w:color w:val="auto"/>
                <w:lang w:val="en-US" w:eastAsia="zh-CN"/>
              </w:rPr>
              <w:t># 合力</w:t>
            </w:r>
          </w:p>
        </w:tc>
        <w:tc>
          <w:tcPr>
            <w:tcW w:w="1718" w:type="dxa"/>
            <w:noWrap w:val="0"/>
            <w:vAlign w:val="center"/>
          </w:tcPr>
          <w:p w14:paraId="2D4813CF">
            <w:pPr>
              <w:jc w:val="center"/>
              <w:rPr>
                <w:rFonts w:hint="eastAsia" w:ascii="宋体" w:hAnsi="宋体" w:eastAsia="宋体" w:cs="宋体"/>
                <w:color w:val="auto"/>
              </w:rPr>
            </w:pPr>
            <w:r>
              <w:rPr>
                <w:rFonts w:hint="eastAsia" w:ascii="宋体" w:hAnsi="宋体" w:eastAsia="宋体" w:cs="宋体"/>
                <w:color w:val="auto"/>
              </w:rPr>
              <w:t>10t</w:t>
            </w:r>
          </w:p>
        </w:tc>
        <w:tc>
          <w:tcPr>
            <w:tcW w:w="1718" w:type="dxa"/>
            <w:noWrap w:val="0"/>
            <w:vAlign w:val="center"/>
          </w:tcPr>
          <w:p w14:paraId="31CF93EA">
            <w:pPr>
              <w:jc w:val="center"/>
              <w:rPr>
                <w:rFonts w:hint="eastAsia" w:asciiTheme="minorHAnsi" w:hAnsiTheme="minorHAnsi" w:eastAsiaTheme="minorEastAsia" w:cstheme="minorBidi"/>
                <w:kern w:val="2"/>
                <w:sz w:val="21"/>
                <w:szCs w:val="24"/>
                <w:lang w:val="en-US" w:eastAsia="zh-CN" w:bidi="ar-SA"/>
              </w:rPr>
            </w:pPr>
            <w:r>
              <w:rPr>
                <w:rFonts w:hint="eastAsia"/>
              </w:rPr>
              <w:t>2019.03</w:t>
            </w:r>
          </w:p>
        </w:tc>
      </w:tr>
      <w:tr w14:paraId="4243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63B0E223">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6</w:t>
            </w:r>
          </w:p>
        </w:tc>
        <w:tc>
          <w:tcPr>
            <w:tcW w:w="2354" w:type="dxa"/>
            <w:noWrap w:val="0"/>
            <w:vAlign w:val="center"/>
          </w:tcPr>
          <w:p w14:paraId="03A6FC90">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43E6FFA2">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21# 合力</w:t>
            </w:r>
          </w:p>
        </w:tc>
        <w:tc>
          <w:tcPr>
            <w:tcW w:w="1718" w:type="dxa"/>
            <w:noWrap w:val="0"/>
            <w:vAlign w:val="center"/>
          </w:tcPr>
          <w:p w14:paraId="29EF073E">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8.5t</w:t>
            </w:r>
          </w:p>
        </w:tc>
        <w:tc>
          <w:tcPr>
            <w:tcW w:w="1718" w:type="dxa"/>
            <w:noWrap w:val="0"/>
            <w:vAlign w:val="center"/>
          </w:tcPr>
          <w:p w14:paraId="6530EFB9">
            <w:pPr>
              <w:jc w:val="center"/>
              <w:rPr>
                <w:rFonts w:hint="eastAsia" w:eastAsia="宋体" w:asciiTheme="minorHAnsi" w:hAnsiTheme="minorHAnsi" w:cstheme="minorBidi"/>
                <w:kern w:val="2"/>
                <w:sz w:val="21"/>
                <w:szCs w:val="24"/>
                <w:lang w:val="en-US" w:eastAsia="zh-CN" w:bidi="ar-SA"/>
              </w:rPr>
            </w:pPr>
            <w:r>
              <w:rPr>
                <w:rFonts w:hint="eastAsia"/>
                <w:lang w:val="en-US" w:eastAsia="zh-CN"/>
              </w:rPr>
              <w:t>2021.06</w:t>
            </w:r>
          </w:p>
        </w:tc>
      </w:tr>
      <w:tr w14:paraId="174C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47F77ECC">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7</w:t>
            </w:r>
          </w:p>
        </w:tc>
        <w:tc>
          <w:tcPr>
            <w:tcW w:w="2354" w:type="dxa"/>
            <w:noWrap w:val="0"/>
            <w:vAlign w:val="center"/>
          </w:tcPr>
          <w:p w14:paraId="154D5895">
            <w:pPr>
              <w:jc w:val="center"/>
              <w:rPr>
                <w:rFonts w:hint="eastAsia" w:ascii="宋体" w:hAnsi="宋体" w:eastAsia="宋体" w:cs="宋体"/>
                <w:color w:val="auto"/>
              </w:rPr>
            </w:pPr>
            <w:r>
              <w:rPr>
                <w:rFonts w:hint="eastAsia" w:ascii="宋体" w:hAnsi="宋体" w:eastAsia="宋体" w:cs="宋体"/>
                <w:color w:val="auto"/>
              </w:rPr>
              <w:t>小吨位叉车</w:t>
            </w:r>
          </w:p>
        </w:tc>
        <w:tc>
          <w:tcPr>
            <w:tcW w:w="1717" w:type="dxa"/>
            <w:noWrap w:val="0"/>
            <w:vAlign w:val="center"/>
          </w:tcPr>
          <w:p w14:paraId="2282DFA7">
            <w:pPr>
              <w:jc w:val="center"/>
              <w:rPr>
                <w:rFonts w:hint="eastAsia" w:ascii="宋体" w:hAnsi="宋体" w:eastAsia="宋体" w:cs="宋体"/>
                <w:color w:val="auto"/>
                <w:lang w:val="en-US" w:eastAsia="zh-CN"/>
              </w:rPr>
            </w:pPr>
            <w:r>
              <w:rPr>
                <w:rFonts w:hint="eastAsia" w:ascii="宋体" w:hAnsi="宋体" w:eastAsia="宋体" w:cs="宋体"/>
                <w:color w:val="auto"/>
              </w:rPr>
              <w:t>1#进箱</w:t>
            </w:r>
            <w:r>
              <w:rPr>
                <w:rFonts w:hint="eastAsia" w:ascii="宋体" w:hAnsi="宋体" w:eastAsia="宋体" w:cs="宋体"/>
                <w:color w:val="auto"/>
                <w:lang w:val="en-US" w:eastAsia="zh-CN"/>
              </w:rPr>
              <w:t xml:space="preserve"> 合力</w:t>
            </w:r>
          </w:p>
        </w:tc>
        <w:tc>
          <w:tcPr>
            <w:tcW w:w="1718" w:type="dxa"/>
            <w:noWrap w:val="0"/>
            <w:vAlign w:val="center"/>
          </w:tcPr>
          <w:p w14:paraId="1D987785">
            <w:pPr>
              <w:jc w:val="center"/>
              <w:rPr>
                <w:rFonts w:hint="eastAsia" w:ascii="宋体" w:hAnsi="宋体" w:eastAsia="宋体" w:cs="宋体"/>
                <w:color w:val="auto"/>
              </w:rPr>
            </w:pPr>
            <w:r>
              <w:rPr>
                <w:rFonts w:hint="eastAsia" w:ascii="宋体" w:hAnsi="宋体" w:eastAsia="宋体" w:cs="宋体"/>
                <w:color w:val="auto"/>
              </w:rPr>
              <w:t>3T</w:t>
            </w:r>
          </w:p>
        </w:tc>
        <w:tc>
          <w:tcPr>
            <w:tcW w:w="1718" w:type="dxa"/>
            <w:noWrap w:val="0"/>
            <w:vAlign w:val="center"/>
          </w:tcPr>
          <w:p w14:paraId="020A1273">
            <w:pPr>
              <w:jc w:val="center"/>
              <w:rPr>
                <w:rFonts w:hint="eastAsia" w:asciiTheme="minorHAnsi" w:hAnsiTheme="minorHAnsi" w:eastAsiaTheme="minorEastAsia" w:cstheme="minorBidi"/>
                <w:kern w:val="2"/>
                <w:sz w:val="21"/>
                <w:szCs w:val="24"/>
                <w:lang w:val="en-US" w:eastAsia="zh-CN" w:bidi="ar-SA"/>
              </w:rPr>
            </w:pPr>
            <w:r>
              <w:rPr>
                <w:rFonts w:hint="eastAsia"/>
              </w:rPr>
              <w:t>2008.03</w:t>
            </w:r>
          </w:p>
        </w:tc>
      </w:tr>
      <w:tr w14:paraId="067B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666A35F3">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w:t>
            </w:r>
          </w:p>
        </w:tc>
        <w:tc>
          <w:tcPr>
            <w:tcW w:w="2354" w:type="dxa"/>
            <w:noWrap w:val="0"/>
            <w:vAlign w:val="center"/>
          </w:tcPr>
          <w:p w14:paraId="00984515">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033CD2BD">
            <w:pPr>
              <w:jc w:val="center"/>
              <w:rPr>
                <w:rFonts w:hint="eastAsia" w:ascii="宋体" w:hAnsi="宋体" w:eastAsia="宋体" w:cs="宋体"/>
                <w:color w:val="auto"/>
                <w:lang w:val="en-US" w:eastAsia="zh-CN"/>
              </w:rPr>
            </w:pPr>
            <w:r>
              <w:rPr>
                <w:rFonts w:hint="eastAsia" w:ascii="宋体" w:hAnsi="宋体" w:eastAsia="宋体" w:cs="宋体"/>
                <w:color w:val="auto"/>
              </w:rPr>
              <w:t>2#进箱</w:t>
            </w:r>
            <w:r>
              <w:rPr>
                <w:rFonts w:hint="eastAsia" w:ascii="宋体" w:hAnsi="宋体" w:eastAsia="宋体" w:cs="宋体"/>
                <w:color w:val="auto"/>
                <w:lang w:val="en-US" w:eastAsia="zh-CN"/>
              </w:rPr>
              <w:t xml:space="preserve"> 合力</w:t>
            </w:r>
          </w:p>
        </w:tc>
        <w:tc>
          <w:tcPr>
            <w:tcW w:w="1718" w:type="dxa"/>
            <w:noWrap w:val="0"/>
            <w:vAlign w:val="center"/>
          </w:tcPr>
          <w:p w14:paraId="3B495457">
            <w:pPr>
              <w:jc w:val="center"/>
              <w:rPr>
                <w:rFonts w:hint="eastAsia" w:ascii="宋体" w:hAnsi="宋体" w:eastAsia="宋体" w:cs="宋体"/>
                <w:color w:val="auto"/>
              </w:rPr>
            </w:pPr>
            <w:r>
              <w:rPr>
                <w:rFonts w:hint="eastAsia" w:ascii="宋体" w:hAnsi="宋体" w:eastAsia="宋体" w:cs="宋体"/>
                <w:color w:val="auto"/>
              </w:rPr>
              <w:t>3.5T</w:t>
            </w:r>
          </w:p>
        </w:tc>
        <w:tc>
          <w:tcPr>
            <w:tcW w:w="1718" w:type="dxa"/>
            <w:noWrap w:val="0"/>
            <w:vAlign w:val="center"/>
          </w:tcPr>
          <w:p w14:paraId="641DA63C">
            <w:pPr>
              <w:jc w:val="center"/>
              <w:rPr>
                <w:rFonts w:hint="eastAsia" w:asciiTheme="minorHAnsi" w:hAnsiTheme="minorHAnsi" w:eastAsiaTheme="minorEastAsia" w:cstheme="minorBidi"/>
                <w:kern w:val="2"/>
                <w:sz w:val="21"/>
                <w:szCs w:val="24"/>
                <w:lang w:val="en-US" w:eastAsia="zh-CN" w:bidi="ar-SA"/>
              </w:rPr>
            </w:pPr>
            <w:r>
              <w:rPr>
                <w:rFonts w:hint="eastAsia"/>
              </w:rPr>
              <w:t>2013.05</w:t>
            </w:r>
          </w:p>
        </w:tc>
      </w:tr>
      <w:tr w14:paraId="4552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3FD2F35F">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9</w:t>
            </w:r>
          </w:p>
        </w:tc>
        <w:tc>
          <w:tcPr>
            <w:tcW w:w="2354" w:type="dxa"/>
            <w:noWrap w:val="0"/>
            <w:vAlign w:val="center"/>
          </w:tcPr>
          <w:p w14:paraId="481D85D6">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5A7B1627">
            <w:pPr>
              <w:jc w:val="center"/>
              <w:rPr>
                <w:rFonts w:hint="eastAsia" w:ascii="宋体" w:hAnsi="宋体" w:eastAsia="宋体" w:cs="宋体"/>
                <w:color w:val="auto"/>
                <w:lang w:val="en-US" w:eastAsia="zh-CN"/>
              </w:rPr>
            </w:pPr>
            <w:r>
              <w:rPr>
                <w:rFonts w:hint="eastAsia" w:ascii="宋体" w:hAnsi="宋体" w:eastAsia="宋体" w:cs="宋体"/>
                <w:color w:val="auto"/>
              </w:rPr>
              <w:t>3#进箱</w:t>
            </w:r>
            <w:r>
              <w:rPr>
                <w:rFonts w:hint="eastAsia" w:ascii="宋体" w:hAnsi="宋体" w:eastAsia="宋体" w:cs="宋体"/>
                <w:color w:val="auto"/>
                <w:lang w:val="en-US" w:eastAsia="zh-CN"/>
              </w:rPr>
              <w:t xml:space="preserve"> 合力</w:t>
            </w:r>
          </w:p>
        </w:tc>
        <w:tc>
          <w:tcPr>
            <w:tcW w:w="1718" w:type="dxa"/>
            <w:noWrap w:val="0"/>
            <w:vAlign w:val="center"/>
          </w:tcPr>
          <w:p w14:paraId="03536928">
            <w:pPr>
              <w:jc w:val="center"/>
              <w:rPr>
                <w:rFonts w:hint="eastAsia" w:ascii="宋体" w:hAnsi="宋体" w:eastAsia="宋体" w:cs="宋体"/>
                <w:color w:val="auto"/>
              </w:rPr>
            </w:pPr>
            <w:r>
              <w:rPr>
                <w:rFonts w:hint="eastAsia" w:ascii="宋体" w:hAnsi="宋体" w:eastAsia="宋体" w:cs="宋体"/>
                <w:color w:val="auto"/>
              </w:rPr>
              <w:t>3.5T</w:t>
            </w:r>
          </w:p>
        </w:tc>
        <w:tc>
          <w:tcPr>
            <w:tcW w:w="1718" w:type="dxa"/>
            <w:noWrap w:val="0"/>
            <w:vAlign w:val="center"/>
          </w:tcPr>
          <w:p w14:paraId="7F7EE674">
            <w:pPr>
              <w:jc w:val="center"/>
              <w:rPr>
                <w:rFonts w:hint="eastAsia" w:asciiTheme="minorHAnsi" w:hAnsiTheme="minorHAnsi" w:eastAsiaTheme="minorEastAsia" w:cstheme="minorBidi"/>
                <w:kern w:val="2"/>
                <w:sz w:val="21"/>
                <w:szCs w:val="24"/>
                <w:lang w:val="en-US" w:eastAsia="zh-CN" w:bidi="ar-SA"/>
              </w:rPr>
            </w:pPr>
            <w:r>
              <w:rPr>
                <w:rFonts w:hint="eastAsia"/>
              </w:rPr>
              <w:t>2015.02</w:t>
            </w:r>
          </w:p>
        </w:tc>
      </w:tr>
      <w:tr w14:paraId="61D1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632AB1BC">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10</w:t>
            </w:r>
          </w:p>
        </w:tc>
        <w:tc>
          <w:tcPr>
            <w:tcW w:w="2354" w:type="dxa"/>
            <w:noWrap w:val="0"/>
            <w:vAlign w:val="center"/>
          </w:tcPr>
          <w:p w14:paraId="40BDDAB6">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395820D7">
            <w:pPr>
              <w:jc w:val="center"/>
              <w:rPr>
                <w:rFonts w:hint="eastAsia" w:ascii="宋体" w:hAnsi="宋体" w:eastAsia="宋体" w:cs="宋体"/>
                <w:color w:val="auto"/>
                <w:lang w:val="en-US" w:eastAsia="zh-CN"/>
              </w:rPr>
            </w:pPr>
            <w:r>
              <w:rPr>
                <w:rFonts w:hint="eastAsia" w:ascii="宋体" w:hAnsi="宋体" w:eastAsia="宋体" w:cs="宋体"/>
                <w:color w:val="auto"/>
              </w:rPr>
              <w:t>4#</w:t>
            </w:r>
            <w:r>
              <w:rPr>
                <w:rFonts w:hint="eastAsia" w:ascii="宋体" w:hAnsi="宋体" w:eastAsia="宋体" w:cs="宋体"/>
                <w:color w:val="auto"/>
                <w:lang w:val="en-US" w:eastAsia="zh-CN"/>
              </w:rPr>
              <w:t>进箱 合力</w:t>
            </w:r>
          </w:p>
        </w:tc>
        <w:tc>
          <w:tcPr>
            <w:tcW w:w="1718" w:type="dxa"/>
            <w:noWrap w:val="0"/>
            <w:vAlign w:val="center"/>
          </w:tcPr>
          <w:p w14:paraId="7E29BB04">
            <w:pPr>
              <w:jc w:val="center"/>
              <w:rPr>
                <w:rFonts w:hint="eastAsia" w:ascii="宋体" w:hAnsi="宋体" w:eastAsia="宋体" w:cs="宋体"/>
                <w:color w:val="auto"/>
              </w:rPr>
            </w:pPr>
            <w:r>
              <w:rPr>
                <w:rFonts w:hint="eastAsia" w:ascii="宋体" w:hAnsi="宋体" w:eastAsia="宋体" w:cs="宋体"/>
                <w:color w:val="auto"/>
              </w:rPr>
              <w:t>3.5T</w:t>
            </w:r>
          </w:p>
        </w:tc>
        <w:tc>
          <w:tcPr>
            <w:tcW w:w="1718" w:type="dxa"/>
            <w:noWrap w:val="0"/>
            <w:vAlign w:val="center"/>
          </w:tcPr>
          <w:p w14:paraId="0434E56C">
            <w:pPr>
              <w:jc w:val="center"/>
              <w:rPr>
                <w:rFonts w:hint="eastAsia" w:asciiTheme="minorHAnsi" w:hAnsiTheme="minorHAnsi" w:eastAsiaTheme="minorEastAsia" w:cstheme="minorBidi"/>
                <w:kern w:val="2"/>
                <w:sz w:val="21"/>
                <w:szCs w:val="24"/>
                <w:lang w:val="en-US" w:eastAsia="zh-CN" w:bidi="ar-SA"/>
              </w:rPr>
            </w:pPr>
            <w:r>
              <w:rPr>
                <w:rFonts w:hint="eastAsia"/>
              </w:rPr>
              <w:t>2015.03</w:t>
            </w:r>
          </w:p>
        </w:tc>
      </w:tr>
      <w:tr w14:paraId="2CC6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3708BF35">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11</w:t>
            </w:r>
          </w:p>
        </w:tc>
        <w:tc>
          <w:tcPr>
            <w:tcW w:w="2354" w:type="dxa"/>
            <w:noWrap w:val="0"/>
            <w:vAlign w:val="center"/>
          </w:tcPr>
          <w:p w14:paraId="38C7B217">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49ECDD1E">
            <w:pPr>
              <w:jc w:val="center"/>
              <w:rPr>
                <w:rFonts w:hint="eastAsia" w:ascii="宋体" w:hAnsi="宋体" w:eastAsia="宋体" w:cs="宋体"/>
                <w:color w:val="auto"/>
                <w:lang w:val="en-US" w:eastAsia="zh-CN"/>
              </w:rPr>
            </w:pPr>
            <w:r>
              <w:rPr>
                <w:rFonts w:hint="eastAsia" w:ascii="宋体" w:hAnsi="宋体" w:eastAsia="宋体" w:cs="宋体"/>
                <w:color w:val="auto"/>
              </w:rPr>
              <w:t>5#</w:t>
            </w:r>
            <w:r>
              <w:rPr>
                <w:rFonts w:hint="eastAsia" w:ascii="宋体" w:hAnsi="宋体" w:eastAsia="宋体" w:cs="宋体"/>
                <w:color w:val="auto"/>
                <w:lang w:val="en-US" w:eastAsia="zh-CN"/>
              </w:rPr>
              <w:t xml:space="preserve">  合力</w:t>
            </w:r>
          </w:p>
        </w:tc>
        <w:tc>
          <w:tcPr>
            <w:tcW w:w="1718" w:type="dxa"/>
            <w:noWrap w:val="0"/>
            <w:vAlign w:val="center"/>
          </w:tcPr>
          <w:p w14:paraId="7B3783ED">
            <w:pPr>
              <w:jc w:val="center"/>
              <w:rPr>
                <w:rFonts w:hint="eastAsia" w:ascii="宋体" w:hAnsi="宋体" w:eastAsia="宋体" w:cs="宋体"/>
                <w:color w:val="auto"/>
              </w:rPr>
            </w:pPr>
            <w:r>
              <w:rPr>
                <w:rFonts w:hint="eastAsia" w:ascii="宋体" w:hAnsi="宋体" w:eastAsia="宋体" w:cs="宋体"/>
                <w:color w:val="auto"/>
              </w:rPr>
              <w:t>3.5T</w:t>
            </w:r>
          </w:p>
        </w:tc>
        <w:tc>
          <w:tcPr>
            <w:tcW w:w="1718" w:type="dxa"/>
            <w:noWrap w:val="0"/>
            <w:vAlign w:val="center"/>
          </w:tcPr>
          <w:p w14:paraId="02B7BA4C">
            <w:pPr>
              <w:jc w:val="center"/>
              <w:rPr>
                <w:rFonts w:hint="eastAsia" w:asciiTheme="minorHAnsi" w:hAnsiTheme="minorHAnsi" w:eastAsiaTheme="minorEastAsia" w:cstheme="minorBidi"/>
                <w:kern w:val="2"/>
                <w:sz w:val="21"/>
                <w:szCs w:val="24"/>
                <w:lang w:val="en-US" w:eastAsia="zh-CN" w:bidi="ar-SA"/>
              </w:rPr>
            </w:pPr>
            <w:r>
              <w:rPr>
                <w:rFonts w:hint="eastAsia"/>
              </w:rPr>
              <w:t>2015.03</w:t>
            </w:r>
          </w:p>
        </w:tc>
      </w:tr>
      <w:tr w14:paraId="063D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421FE706">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12</w:t>
            </w:r>
          </w:p>
        </w:tc>
        <w:tc>
          <w:tcPr>
            <w:tcW w:w="2354" w:type="dxa"/>
            <w:noWrap w:val="0"/>
            <w:vAlign w:val="center"/>
          </w:tcPr>
          <w:p w14:paraId="1C1D685E">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56171613">
            <w:pPr>
              <w:jc w:val="center"/>
              <w:rPr>
                <w:rFonts w:hint="eastAsia" w:ascii="宋体" w:hAnsi="宋体" w:eastAsia="宋体" w:cs="宋体"/>
                <w:color w:val="auto"/>
                <w:lang w:val="en-US" w:eastAsia="zh-CN"/>
              </w:rPr>
            </w:pPr>
            <w:r>
              <w:rPr>
                <w:rFonts w:hint="eastAsia" w:ascii="宋体" w:hAnsi="宋体" w:eastAsia="宋体" w:cs="宋体"/>
                <w:color w:val="auto"/>
              </w:rPr>
              <w:t>6</w:t>
            </w:r>
            <w:r>
              <w:rPr>
                <w:rFonts w:hint="eastAsia" w:ascii="宋体" w:hAnsi="宋体" w:eastAsia="宋体" w:cs="宋体"/>
                <w:color w:val="auto"/>
                <w:lang w:val="en-US" w:eastAsia="zh-CN"/>
              </w:rPr>
              <w:t>#  合力</w:t>
            </w:r>
          </w:p>
        </w:tc>
        <w:tc>
          <w:tcPr>
            <w:tcW w:w="1718" w:type="dxa"/>
            <w:noWrap w:val="0"/>
            <w:vAlign w:val="center"/>
          </w:tcPr>
          <w:p w14:paraId="6F13E0E6">
            <w:pPr>
              <w:jc w:val="center"/>
              <w:rPr>
                <w:rFonts w:hint="eastAsia" w:ascii="宋体" w:hAnsi="宋体" w:eastAsia="宋体" w:cs="宋体"/>
                <w:color w:val="auto"/>
              </w:rPr>
            </w:pPr>
            <w:r>
              <w:rPr>
                <w:rFonts w:hint="eastAsia" w:ascii="宋体" w:hAnsi="宋体" w:eastAsia="宋体" w:cs="宋体"/>
                <w:color w:val="auto"/>
              </w:rPr>
              <w:t>3.5T</w:t>
            </w:r>
          </w:p>
        </w:tc>
        <w:tc>
          <w:tcPr>
            <w:tcW w:w="1718" w:type="dxa"/>
            <w:noWrap w:val="0"/>
            <w:vAlign w:val="center"/>
          </w:tcPr>
          <w:p w14:paraId="009B97B6">
            <w:pPr>
              <w:jc w:val="center"/>
              <w:rPr>
                <w:rFonts w:hint="eastAsia" w:asciiTheme="minorHAnsi" w:hAnsiTheme="minorHAnsi" w:eastAsiaTheme="minorEastAsia" w:cstheme="minorBidi"/>
                <w:kern w:val="2"/>
                <w:sz w:val="21"/>
                <w:szCs w:val="24"/>
                <w:lang w:val="en-US" w:eastAsia="zh-CN" w:bidi="ar-SA"/>
              </w:rPr>
            </w:pPr>
            <w:r>
              <w:rPr>
                <w:rFonts w:hint="eastAsia"/>
              </w:rPr>
              <w:t>2019.03</w:t>
            </w:r>
          </w:p>
        </w:tc>
      </w:tr>
      <w:tr w14:paraId="5E95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7967EDC7">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13</w:t>
            </w:r>
          </w:p>
        </w:tc>
        <w:tc>
          <w:tcPr>
            <w:tcW w:w="2354" w:type="dxa"/>
            <w:noWrap w:val="0"/>
            <w:vAlign w:val="center"/>
          </w:tcPr>
          <w:p w14:paraId="17F38C61">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62B0E008">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阳极炉1</w:t>
            </w:r>
          </w:p>
        </w:tc>
        <w:tc>
          <w:tcPr>
            <w:tcW w:w="1718" w:type="dxa"/>
            <w:noWrap w:val="0"/>
            <w:vAlign w:val="center"/>
          </w:tcPr>
          <w:p w14:paraId="505C4C4F">
            <w:pPr>
              <w:jc w:val="center"/>
              <w:rPr>
                <w:rFonts w:hint="eastAsia" w:ascii="宋体" w:hAnsi="宋体" w:eastAsia="宋体" w:cs="宋体"/>
                <w:color w:val="auto"/>
              </w:rPr>
            </w:pPr>
            <w:r>
              <w:rPr>
                <w:rFonts w:hint="eastAsia" w:ascii="宋体" w:hAnsi="宋体" w:eastAsia="宋体" w:cs="宋体"/>
                <w:color w:val="auto"/>
              </w:rPr>
              <w:t>3.5T</w:t>
            </w:r>
          </w:p>
        </w:tc>
        <w:tc>
          <w:tcPr>
            <w:tcW w:w="1718" w:type="dxa"/>
            <w:noWrap w:val="0"/>
            <w:vAlign w:val="center"/>
          </w:tcPr>
          <w:p w14:paraId="43D19E72">
            <w:pPr>
              <w:jc w:val="center"/>
              <w:rPr>
                <w:rFonts w:hint="eastAsia" w:eastAsia="宋体" w:asciiTheme="minorHAnsi" w:hAnsiTheme="minorHAnsi" w:cstheme="minorBidi"/>
                <w:kern w:val="2"/>
                <w:sz w:val="21"/>
                <w:szCs w:val="24"/>
                <w:lang w:val="en-US" w:eastAsia="zh-CN" w:bidi="ar-SA"/>
              </w:rPr>
            </w:pPr>
            <w:r>
              <w:rPr>
                <w:rFonts w:hint="eastAsia"/>
                <w:lang w:val="en-US" w:eastAsia="zh-CN"/>
              </w:rPr>
              <w:t>2015.05</w:t>
            </w:r>
          </w:p>
        </w:tc>
      </w:tr>
      <w:tr w14:paraId="5E42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19AF6109">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14</w:t>
            </w:r>
          </w:p>
        </w:tc>
        <w:tc>
          <w:tcPr>
            <w:tcW w:w="2354" w:type="dxa"/>
            <w:noWrap w:val="0"/>
            <w:vAlign w:val="center"/>
          </w:tcPr>
          <w:p w14:paraId="5C1DC707">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47FD0355">
            <w:pPr>
              <w:jc w:val="center"/>
              <w:rPr>
                <w:rFonts w:hint="eastAsia" w:ascii="宋体" w:hAnsi="宋体" w:eastAsia="宋体" w:cs="宋体"/>
                <w:color w:val="auto"/>
              </w:rPr>
            </w:pPr>
            <w:r>
              <w:rPr>
                <w:rFonts w:hint="eastAsia" w:ascii="宋体" w:hAnsi="宋体" w:eastAsia="宋体" w:cs="宋体"/>
                <w:color w:val="auto"/>
                <w:lang w:val="en-US" w:eastAsia="zh-CN"/>
              </w:rPr>
              <w:t>阳极炉2</w:t>
            </w:r>
          </w:p>
        </w:tc>
        <w:tc>
          <w:tcPr>
            <w:tcW w:w="1718" w:type="dxa"/>
            <w:noWrap w:val="0"/>
            <w:vAlign w:val="center"/>
          </w:tcPr>
          <w:p w14:paraId="0756D6E2">
            <w:pPr>
              <w:jc w:val="center"/>
              <w:rPr>
                <w:rFonts w:hint="eastAsia" w:ascii="宋体" w:hAnsi="宋体" w:eastAsia="宋体" w:cs="宋体"/>
                <w:color w:val="auto"/>
              </w:rPr>
            </w:pPr>
            <w:r>
              <w:rPr>
                <w:rFonts w:hint="eastAsia" w:ascii="宋体" w:hAnsi="宋体" w:eastAsia="宋体" w:cs="宋体"/>
                <w:color w:val="auto"/>
              </w:rPr>
              <w:t>3.5T</w:t>
            </w:r>
          </w:p>
        </w:tc>
        <w:tc>
          <w:tcPr>
            <w:tcW w:w="1718" w:type="dxa"/>
            <w:noWrap w:val="0"/>
            <w:vAlign w:val="center"/>
          </w:tcPr>
          <w:p w14:paraId="22B58AC0">
            <w:pPr>
              <w:jc w:val="center"/>
              <w:rPr>
                <w:rFonts w:hint="eastAsia" w:eastAsia="宋体" w:asciiTheme="minorHAnsi" w:hAnsiTheme="minorHAnsi" w:cstheme="minorBidi"/>
                <w:kern w:val="2"/>
                <w:sz w:val="21"/>
                <w:szCs w:val="24"/>
                <w:lang w:val="en-US" w:eastAsia="zh-CN" w:bidi="ar-SA"/>
              </w:rPr>
            </w:pPr>
            <w:r>
              <w:rPr>
                <w:rFonts w:hint="eastAsia"/>
                <w:lang w:val="en-US" w:eastAsia="zh-CN"/>
              </w:rPr>
              <w:t>2019.03</w:t>
            </w:r>
          </w:p>
        </w:tc>
      </w:tr>
      <w:tr w14:paraId="2BD8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51296674">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15</w:t>
            </w:r>
          </w:p>
        </w:tc>
        <w:tc>
          <w:tcPr>
            <w:tcW w:w="2354" w:type="dxa"/>
            <w:noWrap w:val="0"/>
            <w:vAlign w:val="center"/>
          </w:tcPr>
          <w:p w14:paraId="79B47828">
            <w:pPr>
              <w:jc w:val="center"/>
              <w:rPr>
                <w:rFonts w:hint="eastAsia" w:ascii="宋体" w:hAnsi="宋体" w:eastAsia="宋体" w:cs="宋体"/>
                <w:color w:val="auto"/>
              </w:rPr>
            </w:pPr>
            <w:r>
              <w:rPr>
                <w:rFonts w:hint="eastAsia" w:ascii="宋体" w:hAnsi="宋体" w:eastAsia="宋体" w:cs="宋体"/>
                <w:color w:val="auto"/>
              </w:rPr>
              <w:t>装载机</w:t>
            </w:r>
          </w:p>
        </w:tc>
        <w:tc>
          <w:tcPr>
            <w:tcW w:w="1717" w:type="dxa"/>
            <w:noWrap w:val="0"/>
            <w:vAlign w:val="center"/>
          </w:tcPr>
          <w:p w14:paraId="1210E6A3">
            <w:pPr>
              <w:jc w:val="center"/>
              <w:rPr>
                <w:rFonts w:hint="eastAsia" w:ascii="宋体" w:hAnsi="宋体" w:eastAsia="宋体" w:cs="宋体"/>
                <w:color w:val="auto"/>
              </w:rPr>
            </w:pPr>
            <w:r>
              <w:rPr>
                <w:rFonts w:hint="eastAsia" w:ascii="宋体" w:hAnsi="宋体" w:eastAsia="宋体" w:cs="宋体"/>
                <w:color w:val="auto"/>
              </w:rPr>
              <w:t>15#徐工 20A</w:t>
            </w:r>
          </w:p>
        </w:tc>
        <w:tc>
          <w:tcPr>
            <w:tcW w:w="1718" w:type="dxa"/>
            <w:noWrap w:val="0"/>
            <w:vAlign w:val="center"/>
          </w:tcPr>
          <w:p w14:paraId="25B5CDBA">
            <w:pPr>
              <w:jc w:val="center"/>
              <w:rPr>
                <w:rFonts w:hint="eastAsia" w:ascii="宋体" w:hAnsi="宋体" w:eastAsia="宋体" w:cs="宋体"/>
                <w:color w:val="auto"/>
              </w:rPr>
            </w:pPr>
            <w:r>
              <w:rPr>
                <w:rFonts w:hint="eastAsia" w:ascii="宋体" w:hAnsi="宋体" w:eastAsia="宋体" w:cs="宋体"/>
                <w:color w:val="auto"/>
              </w:rPr>
              <w:t>2T</w:t>
            </w:r>
          </w:p>
        </w:tc>
        <w:tc>
          <w:tcPr>
            <w:tcW w:w="1718" w:type="dxa"/>
            <w:noWrap w:val="0"/>
            <w:vAlign w:val="center"/>
          </w:tcPr>
          <w:p w14:paraId="29555064">
            <w:pPr>
              <w:jc w:val="center"/>
              <w:rPr>
                <w:rFonts w:hint="eastAsia" w:asciiTheme="minorHAnsi" w:hAnsiTheme="minorHAnsi" w:eastAsiaTheme="minorEastAsia" w:cstheme="minorBidi"/>
                <w:kern w:val="2"/>
                <w:sz w:val="21"/>
                <w:szCs w:val="24"/>
                <w:lang w:val="en-US" w:eastAsia="zh-CN" w:bidi="ar-SA"/>
              </w:rPr>
            </w:pPr>
            <w:r>
              <w:rPr>
                <w:rFonts w:hint="eastAsia"/>
              </w:rPr>
              <w:t>2001.12</w:t>
            </w:r>
          </w:p>
        </w:tc>
      </w:tr>
      <w:tr w14:paraId="2256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2DA39A24">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16</w:t>
            </w:r>
          </w:p>
        </w:tc>
        <w:tc>
          <w:tcPr>
            <w:tcW w:w="2354" w:type="dxa"/>
            <w:noWrap w:val="0"/>
            <w:vAlign w:val="center"/>
          </w:tcPr>
          <w:p w14:paraId="24EFB84D">
            <w:pPr>
              <w:jc w:val="center"/>
              <w:rPr>
                <w:rFonts w:hint="eastAsia" w:ascii="宋体" w:hAnsi="宋体" w:eastAsia="宋体" w:cs="宋体"/>
                <w:color w:val="auto"/>
              </w:rPr>
            </w:pPr>
            <w:r>
              <w:rPr>
                <w:rFonts w:hint="eastAsia" w:ascii="宋体" w:hAnsi="宋体" w:eastAsia="宋体" w:cs="宋体"/>
                <w:color w:val="auto"/>
              </w:rPr>
              <w:t>装载机</w:t>
            </w:r>
          </w:p>
        </w:tc>
        <w:tc>
          <w:tcPr>
            <w:tcW w:w="1717" w:type="dxa"/>
            <w:noWrap w:val="0"/>
            <w:vAlign w:val="center"/>
          </w:tcPr>
          <w:p w14:paraId="0ACD25A7">
            <w:pPr>
              <w:jc w:val="center"/>
              <w:rPr>
                <w:rFonts w:hint="eastAsia" w:ascii="宋体" w:hAnsi="宋体" w:eastAsia="宋体" w:cs="宋体"/>
                <w:color w:val="auto"/>
              </w:rPr>
            </w:pPr>
            <w:r>
              <w:rPr>
                <w:rFonts w:hint="eastAsia" w:ascii="宋体" w:hAnsi="宋体" w:eastAsia="宋体" w:cs="宋体"/>
                <w:color w:val="auto"/>
              </w:rPr>
              <w:t>16#常林 30E-3</w:t>
            </w:r>
          </w:p>
        </w:tc>
        <w:tc>
          <w:tcPr>
            <w:tcW w:w="1718" w:type="dxa"/>
            <w:noWrap w:val="0"/>
            <w:vAlign w:val="center"/>
          </w:tcPr>
          <w:p w14:paraId="4D8F8167">
            <w:pPr>
              <w:jc w:val="center"/>
              <w:rPr>
                <w:rFonts w:hint="eastAsia" w:ascii="宋体" w:hAnsi="宋体" w:eastAsia="宋体" w:cs="宋体"/>
                <w:color w:val="auto"/>
              </w:rPr>
            </w:pPr>
            <w:r>
              <w:rPr>
                <w:rFonts w:hint="eastAsia" w:ascii="宋体" w:hAnsi="宋体" w:eastAsia="宋体" w:cs="宋体"/>
                <w:color w:val="auto"/>
              </w:rPr>
              <w:t>3T</w:t>
            </w:r>
          </w:p>
        </w:tc>
        <w:tc>
          <w:tcPr>
            <w:tcW w:w="1718" w:type="dxa"/>
            <w:noWrap w:val="0"/>
            <w:vAlign w:val="center"/>
          </w:tcPr>
          <w:p w14:paraId="029F4CAA">
            <w:pPr>
              <w:jc w:val="center"/>
              <w:rPr>
                <w:rFonts w:hint="eastAsia" w:asciiTheme="minorHAnsi" w:hAnsiTheme="minorHAnsi" w:eastAsiaTheme="minorEastAsia" w:cstheme="minorBidi"/>
                <w:kern w:val="2"/>
                <w:sz w:val="21"/>
                <w:szCs w:val="24"/>
                <w:lang w:val="en-US" w:eastAsia="zh-CN" w:bidi="ar-SA"/>
              </w:rPr>
            </w:pPr>
            <w:r>
              <w:rPr>
                <w:rFonts w:hint="eastAsia"/>
              </w:rPr>
              <w:t>2005.05</w:t>
            </w:r>
          </w:p>
        </w:tc>
      </w:tr>
      <w:tr w14:paraId="115E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4C55671A">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17</w:t>
            </w:r>
          </w:p>
        </w:tc>
        <w:tc>
          <w:tcPr>
            <w:tcW w:w="2354" w:type="dxa"/>
            <w:noWrap w:val="0"/>
            <w:vAlign w:val="center"/>
          </w:tcPr>
          <w:p w14:paraId="44ACDEBB">
            <w:pPr>
              <w:jc w:val="center"/>
              <w:rPr>
                <w:rFonts w:hint="eastAsia" w:ascii="宋体" w:hAnsi="宋体" w:eastAsia="宋体" w:cs="宋体"/>
                <w:color w:val="auto"/>
              </w:rPr>
            </w:pPr>
            <w:r>
              <w:rPr>
                <w:rFonts w:hint="eastAsia" w:ascii="宋体" w:hAnsi="宋体" w:eastAsia="宋体" w:cs="宋体"/>
                <w:color w:val="auto"/>
              </w:rPr>
              <w:t>装载机</w:t>
            </w:r>
          </w:p>
        </w:tc>
        <w:tc>
          <w:tcPr>
            <w:tcW w:w="1717" w:type="dxa"/>
            <w:noWrap w:val="0"/>
            <w:vAlign w:val="center"/>
          </w:tcPr>
          <w:p w14:paraId="37DED00B">
            <w:pPr>
              <w:jc w:val="center"/>
              <w:rPr>
                <w:rFonts w:hint="eastAsia" w:ascii="宋体" w:hAnsi="宋体" w:eastAsia="宋体" w:cs="宋体"/>
                <w:color w:val="auto"/>
              </w:rPr>
            </w:pPr>
            <w:r>
              <w:rPr>
                <w:rFonts w:hint="eastAsia" w:ascii="宋体" w:hAnsi="宋体" w:eastAsia="宋体" w:cs="宋体"/>
                <w:color w:val="auto"/>
              </w:rPr>
              <w:t>17#常林 50E-5</w:t>
            </w:r>
          </w:p>
        </w:tc>
        <w:tc>
          <w:tcPr>
            <w:tcW w:w="1718" w:type="dxa"/>
            <w:noWrap w:val="0"/>
            <w:vAlign w:val="center"/>
          </w:tcPr>
          <w:p w14:paraId="3326572A">
            <w:pPr>
              <w:jc w:val="center"/>
              <w:rPr>
                <w:rFonts w:hint="eastAsia" w:ascii="宋体" w:hAnsi="宋体" w:eastAsia="宋体" w:cs="宋体"/>
                <w:color w:val="auto"/>
              </w:rPr>
            </w:pPr>
            <w:r>
              <w:rPr>
                <w:rFonts w:hint="eastAsia" w:ascii="宋体" w:hAnsi="宋体" w:eastAsia="宋体" w:cs="宋体"/>
                <w:color w:val="auto"/>
              </w:rPr>
              <w:t>5T</w:t>
            </w:r>
          </w:p>
        </w:tc>
        <w:tc>
          <w:tcPr>
            <w:tcW w:w="1718" w:type="dxa"/>
            <w:noWrap w:val="0"/>
            <w:vAlign w:val="center"/>
          </w:tcPr>
          <w:p w14:paraId="50F155E3">
            <w:pPr>
              <w:jc w:val="center"/>
              <w:rPr>
                <w:rFonts w:hint="eastAsia" w:asciiTheme="minorHAnsi" w:hAnsiTheme="minorHAnsi" w:eastAsiaTheme="minorEastAsia" w:cstheme="minorBidi"/>
                <w:kern w:val="2"/>
                <w:sz w:val="21"/>
                <w:szCs w:val="24"/>
                <w:lang w:val="en-US" w:eastAsia="zh-CN" w:bidi="ar-SA"/>
              </w:rPr>
            </w:pPr>
            <w:r>
              <w:rPr>
                <w:rFonts w:hint="eastAsia"/>
              </w:rPr>
              <w:t>2010.04</w:t>
            </w:r>
          </w:p>
        </w:tc>
      </w:tr>
      <w:tr w14:paraId="2AD1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6CD80C07">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18</w:t>
            </w:r>
          </w:p>
        </w:tc>
        <w:tc>
          <w:tcPr>
            <w:tcW w:w="2354" w:type="dxa"/>
            <w:noWrap w:val="0"/>
            <w:vAlign w:val="center"/>
          </w:tcPr>
          <w:p w14:paraId="0596D690">
            <w:pPr>
              <w:jc w:val="center"/>
              <w:rPr>
                <w:rFonts w:hint="eastAsia" w:ascii="宋体" w:hAnsi="宋体" w:eastAsia="宋体" w:cs="宋体"/>
                <w:color w:val="auto"/>
              </w:rPr>
            </w:pPr>
            <w:r>
              <w:rPr>
                <w:rFonts w:hint="eastAsia" w:ascii="宋体" w:hAnsi="宋体" w:eastAsia="宋体" w:cs="宋体"/>
                <w:color w:val="auto"/>
              </w:rPr>
              <w:t>装载机</w:t>
            </w:r>
          </w:p>
        </w:tc>
        <w:tc>
          <w:tcPr>
            <w:tcW w:w="1717" w:type="dxa"/>
            <w:noWrap w:val="0"/>
            <w:vAlign w:val="center"/>
          </w:tcPr>
          <w:p w14:paraId="6D927969">
            <w:pPr>
              <w:jc w:val="center"/>
              <w:rPr>
                <w:rFonts w:hint="eastAsia" w:ascii="宋体" w:hAnsi="宋体" w:eastAsia="宋体" w:cs="宋体"/>
                <w:color w:val="auto"/>
              </w:rPr>
            </w:pPr>
            <w:r>
              <w:rPr>
                <w:rFonts w:hint="eastAsia" w:ascii="宋体" w:hAnsi="宋体" w:eastAsia="宋体" w:cs="宋体"/>
                <w:color w:val="auto"/>
              </w:rPr>
              <w:t>18徐工 500KN</w:t>
            </w:r>
          </w:p>
        </w:tc>
        <w:tc>
          <w:tcPr>
            <w:tcW w:w="1718" w:type="dxa"/>
            <w:noWrap w:val="0"/>
            <w:vAlign w:val="center"/>
          </w:tcPr>
          <w:p w14:paraId="468BA534">
            <w:pPr>
              <w:jc w:val="center"/>
              <w:rPr>
                <w:rFonts w:hint="eastAsia" w:ascii="宋体" w:hAnsi="宋体" w:eastAsia="宋体" w:cs="宋体"/>
                <w:color w:val="auto"/>
              </w:rPr>
            </w:pPr>
            <w:r>
              <w:rPr>
                <w:rFonts w:hint="eastAsia" w:ascii="宋体" w:hAnsi="宋体" w:eastAsia="宋体" w:cs="宋体"/>
                <w:color w:val="auto"/>
              </w:rPr>
              <w:t>5T</w:t>
            </w:r>
          </w:p>
        </w:tc>
        <w:tc>
          <w:tcPr>
            <w:tcW w:w="1718" w:type="dxa"/>
            <w:noWrap w:val="0"/>
            <w:vAlign w:val="center"/>
          </w:tcPr>
          <w:p w14:paraId="3F74E052">
            <w:pPr>
              <w:jc w:val="center"/>
              <w:rPr>
                <w:rFonts w:hint="eastAsia" w:asciiTheme="minorHAnsi" w:hAnsiTheme="minorHAnsi" w:eastAsiaTheme="minorEastAsia" w:cstheme="minorBidi"/>
                <w:kern w:val="2"/>
                <w:sz w:val="21"/>
                <w:szCs w:val="24"/>
                <w:lang w:val="en-US" w:eastAsia="zh-CN" w:bidi="ar-SA"/>
              </w:rPr>
            </w:pPr>
            <w:r>
              <w:rPr>
                <w:rFonts w:hint="eastAsia"/>
              </w:rPr>
              <w:t>2015.05</w:t>
            </w:r>
          </w:p>
        </w:tc>
      </w:tr>
      <w:tr w14:paraId="0CC1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3F47EA0B">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19</w:t>
            </w:r>
          </w:p>
        </w:tc>
        <w:tc>
          <w:tcPr>
            <w:tcW w:w="2354" w:type="dxa"/>
            <w:noWrap w:val="0"/>
            <w:vAlign w:val="center"/>
          </w:tcPr>
          <w:p w14:paraId="1F85C8FD">
            <w:pPr>
              <w:jc w:val="center"/>
              <w:rPr>
                <w:rFonts w:hint="eastAsia" w:ascii="宋体" w:hAnsi="宋体" w:eastAsia="宋体" w:cs="宋体"/>
                <w:color w:val="auto"/>
              </w:rPr>
            </w:pPr>
            <w:r>
              <w:rPr>
                <w:rFonts w:hint="eastAsia" w:ascii="宋体" w:hAnsi="宋体" w:eastAsia="宋体" w:cs="宋体"/>
                <w:color w:val="auto"/>
              </w:rPr>
              <w:t>装载机</w:t>
            </w:r>
          </w:p>
        </w:tc>
        <w:tc>
          <w:tcPr>
            <w:tcW w:w="1717" w:type="dxa"/>
            <w:noWrap w:val="0"/>
            <w:vAlign w:val="center"/>
          </w:tcPr>
          <w:p w14:paraId="67F6F90D">
            <w:pPr>
              <w:jc w:val="center"/>
              <w:rPr>
                <w:rFonts w:hint="eastAsia" w:ascii="宋体" w:hAnsi="宋体" w:eastAsia="宋体" w:cs="宋体"/>
                <w:color w:val="auto"/>
              </w:rPr>
            </w:pPr>
            <w:r>
              <w:rPr>
                <w:rFonts w:hint="eastAsia" w:ascii="宋体" w:hAnsi="宋体" w:eastAsia="宋体" w:cs="宋体"/>
                <w:color w:val="auto"/>
              </w:rPr>
              <w:t>常林 15B</w:t>
            </w:r>
          </w:p>
        </w:tc>
        <w:tc>
          <w:tcPr>
            <w:tcW w:w="1718" w:type="dxa"/>
            <w:noWrap w:val="0"/>
            <w:vAlign w:val="center"/>
          </w:tcPr>
          <w:p w14:paraId="132F3532">
            <w:pPr>
              <w:jc w:val="center"/>
              <w:rPr>
                <w:rFonts w:hint="eastAsia" w:ascii="宋体" w:hAnsi="宋体" w:eastAsia="宋体" w:cs="宋体"/>
                <w:color w:val="auto"/>
              </w:rPr>
            </w:pPr>
            <w:r>
              <w:rPr>
                <w:rFonts w:hint="eastAsia" w:ascii="宋体" w:hAnsi="宋体" w:eastAsia="宋体" w:cs="宋体"/>
                <w:color w:val="auto"/>
              </w:rPr>
              <w:t>1.5T</w:t>
            </w:r>
          </w:p>
        </w:tc>
        <w:tc>
          <w:tcPr>
            <w:tcW w:w="1718" w:type="dxa"/>
            <w:noWrap w:val="0"/>
            <w:vAlign w:val="center"/>
          </w:tcPr>
          <w:p w14:paraId="3CF0389B">
            <w:pPr>
              <w:jc w:val="center"/>
              <w:rPr>
                <w:rFonts w:hint="eastAsia" w:asciiTheme="minorHAnsi" w:hAnsiTheme="minorHAnsi" w:eastAsiaTheme="minorEastAsia" w:cstheme="minorBidi"/>
                <w:kern w:val="2"/>
                <w:sz w:val="21"/>
                <w:szCs w:val="24"/>
                <w:lang w:val="en-US" w:eastAsia="zh-CN" w:bidi="ar-SA"/>
              </w:rPr>
            </w:pPr>
            <w:r>
              <w:rPr>
                <w:rFonts w:hint="eastAsia"/>
              </w:rPr>
              <w:t>2015.07</w:t>
            </w:r>
          </w:p>
        </w:tc>
      </w:tr>
      <w:tr w14:paraId="4E0F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33000208">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20</w:t>
            </w:r>
          </w:p>
        </w:tc>
        <w:tc>
          <w:tcPr>
            <w:tcW w:w="2354" w:type="dxa"/>
            <w:noWrap w:val="0"/>
            <w:vAlign w:val="center"/>
          </w:tcPr>
          <w:p w14:paraId="2F4D5FF4">
            <w:pPr>
              <w:jc w:val="center"/>
              <w:rPr>
                <w:rFonts w:hint="eastAsia" w:ascii="宋体" w:hAnsi="宋体" w:eastAsia="宋体" w:cs="宋体"/>
                <w:color w:val="auto"/>
              </w:rPr>
            </w:pPr>
            <w:r>
              <w:rPr>
                <w:rFonts w:hint="eastAsia" w:ascii="宋体" w:hAnsi="宋体" w:eastAsia="宋体" w:cs="宋体"/>
                <w:color w:val="auto"/>
              </w:rPr>
              <w:t>破碎机</w:t>
            </w:r>
          </w:p>
        </w:tc>
        <w:tc>
          <w:tcPr>
            <w:tcW w:w="1717" w:type="dxa"/>
            <w:noWrap w:val="0"/>
            <w:vAlign w:val="center"/>
          </w:tcPr>
          <w:p w14:paraId="2EABF2EA">
            <w:pPr>
              <w:jc w:val="center"/>
              <w:rPr>
                <w:rFonts w:hint="eastAsia" w:ascii="宋体" w:hAnsi="宋体" w:eastAsia="宋体" w:cs="宋体"/>
                <w:color w:val="auto"/>
              </w:rPr>
            </w:pPr>
            <w:r>
              <w:rPr>
                <w:rFonts w:hint="eastAsia" w:ascii="宋体" w:hAnsi="宋体" w:eastAsia="宋体" w:cs="宋体"/>
                <w:color w:val="auto"/>
              </w:rPr>
              <w:t>犀牛HN110</w:t>
            </w:r>
          </w:p>
        </w:tc>
        <w:tc>
          <w:tcPr>
            <w:tcW w:w="1718" w:type="dxa"/>
            <w:noWrap w:val="0"/>
            <w:vAlign w:val="center"/>
          </w:tcPr>
          <w:p w14:paraId="5FE3D8F9">
            <w:pPr>
              <w:jc w:val="center"/>
              <w:rPr>
                <w:rFonts w:hint="eastAsia" w:ascii="宋体" w:hAnsi="宋体" w:eastAsia="宋体" w:cs="宋体"/>
                <w:color w:val="auto"/>
              </w:rPr>
            </w:pPr>
          </w:p>
        </w:tc>
        <w:tc>
          <w:tcPr>
            <w:tcW w:w="1718" w:type="dxa"/>
            <w:noWrap w:val="0"/>
            <w:vAlign w:val="center"/>
          </w:tcPr>
          <w:p w14:paraId="558E3B17">
            <w:pPr>
              <w:jc w:val="center"/>
              <w:rPr>
                <w:rFonts w:hint="eastAsia" w:asciiTheme="minorHAnsi" w:hAnsiTheme="minorHAnsi" w:eastAsiaTheme="minorEastAsia" w:cstheme="minorBidi"/>
                <w:kern w:val="2"/>
                <w:sz w:val="21"/>
                <w:szCs w:val="24"/>
                <w:lang w:val="en-US" w:eastAsia="zh-CN" w:bidi="ar-SA"/>
              </w:rPr>
            </w:pPr>
            <w:r>
              <w:rPr>
                <w:rFonts w:hint="eastAsia"/>
              </w:rPr>
              <w:t>2009.09</w:t>
            </w:r>
          </w:p>
        </w:tc>
      </w:tr>
      <w:tr w14:paraId="20C3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03735D17">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21</w:t>
            </w:r>
          </w:p>
        </w:tc>
        <w:tc>
          <w:tcPr>
            <w:tcW w:w="2354" w:type="dxa"/>
            <w:noWrap w:val="0"/>
            <w:vAlign w:val="center"/>
          </w:tcPr>
          <w:p w14:paraId="06387271">
            <w:pPr>
              <w:jc w:val="center"/>
              <w:rPr>
                <w:rFonts w:hint="eastAsia" w:ascii="宋体" w:hAnsi="宋体" w:eastAsia="宋体" w:cs="宋体"/>
                <w:color w:val="auto"/>
              </w:rPr>
            </w:pPr>
            <w:r>
              <w:rPr>
                <w:rFonts w:hint="eastAsia" w:ascii="宋体" w:hAnsi="宋体" w:eastAsia="宋体" w:cs="宋体"/>
                <w:color w:val="auto"/>
              </w:rPr>
              <w:t>抓机</w:t>
            </w:r>
          </w:p>
        </w:tc>
        <w:tc>
          <w:tcPr>
            <w:tcW w:w="1717" w:type="dxa"/>
            <w:noWrap w:val="0"/>
            <w:vAlign w:val="center"/>
          </w:tcPr>
          <w:p w14:paraId="7E35A67D">
            <w:pPr>
              <w:jc w:val="center"/>
              <w:rPr>
                <w:rFonts w:hint="eastAsia" w:ascii="宋体" w:hAnsi="宋体" w:eastAsia="宋体" w:cs="宋体"/>
                <w:color w:val="auto"/>
              </w:rPr>
            </w:pPr>
            <w:r>
              <w:rPr>
                <w:rFonts w:hint="eastAsia" w:ascii="宋体" w:hAnsi="宋体" w:eastAsia="宋体" w:cs="宋体"/>
                <w:color w:val="auto"/>
              </w:rPr>
              <w:t>徐工300FN</w:t>
            </w:r>
          </w:p>
        </w:tc>
        <w:tc>
          <w:tcPr>
            <w:tcW w:w="1718" w:type="dxa"/>
            <w:noWrap w:val="0"/>
            <w:vAlign w:val="center"/>
          </w:tcPr>
          <w:p w14:paraId="0AF75555">
            <w:pPr>
              <w:jc w:val="center"/>
              <w:rPr>
                <w:rFonts w:hint="eastAsia" w:ascii="宋体" w:hAnsi="宋体" w:eastAsia="宋体" w:cs="宋体"/>
                <w:color w:val="auto"/>
              </w:rPr>
            </w:pPr>
            <w:r>
              <w:rPr>
                <w:rFonts w:hint="eastAsia" w:ascii="宋体" w:hAnsi="宋体" w:eastAsia="宋体" w:cs="宋体"/>
                <w:color w:val="auto"/>
              </w:rPr>
              <w:t>3T</w:t>
            </w:r>
          </w:p>
        </w:tc>
        <w:tc>
          <w:tcPr>
            <w:tcW w:w="1718" w:type="dxa"/>
            <w:noWrap w:val="0"/>
            <w:vAlign w:val="center"/>
          </w:tcPr>
          <w:p w14:paraId="1BCD455D">
            <w:pPr>
              <w:jc w:val="center"/>
              <w:rPr>
                <w:rFonts w:hint="eastAsia" w:asciiTheme="minorHAnsi" w:hAnsiTheme="minorHAnsi" w:eastAsiaTheme="minorEastAsia" w:cstheme="minorBidi"/>
                <w:kern w:val="2"/>
                <w:sz w:val="21"/>
                <w:szCs w:val="24"/>
                <w:lang w:val="en-US" w:eastAsia="zh-CN" w:bidi="ar-SA"/>
              </w:rPr>
            </w:pPr>
            <w:r>
              <w:rPr>
                <w:rFonts w:hint="eastAsia"/>
              </w:rPr>
              <w:t>2015.07</w:t>
            </w:r>
          </w:p>
        </w:tc>
      </w:tr>
      <w:tr w14:paraId="7EBA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60352591">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22</w:t>
            </w:r>
          </w:p>
        </w:tc>
        <w:tc>
          <w:tcPr>
            <w:tcW w:w="2354" w:type="dxa"/>
            <w:noWrap w:val="0"/>
            <w:vAlign w:val="center"/>
          </w:tcPr>
          <w:p w14:paraId="463C49FF">
            <w:pPr>
              <w:jc w:val="center"/>
              <w:rPr>
                <w:rFonts w:hint="eastAsia" w:ascii="宋体" w:hAnsi="宋体" w:eastAsia="宋体" w:cs="宋体"/>
                <w:color w:val="auto"/>
              </w:rPr>
            </w:pPr>
            <w:r>
              <w:rPr>
                <w:rFonts w:hint="eastAsia" w:ascii="宋体" w:hAnsi="宋体" w:eastAsia="宋体" w:cs="宋体"/>
                <w:color w:val="auto"/>
              </w:rPr>
              <w:t>洒水车</w:t>
            </w:r>
          </w:p>
        </w:tc>
        <w:tc>
          <w:tcPr>
            <w:tcW w:w="1717" w:type="dxa"/>
            <w:noWrap w:val="0"/>
            <w:vAlign w:val="center"/>
          </w:tcPr>
          <w:p w14:paraId="6C22BC8D">
            <w:pPr>
              <w:jc w:val="center"/>
              <w:rPr>
                <w:rFonts w:hint="eastAsia" w:ascii="宋体" w:hAnsi="宋体" w:eastAsia="宋体" w:cs="宋体"/>
                <w:color w:val="auto"/>
              </w:rPr>
            </w:pPr>
            <w:r>
              <w:rPr>
                <w:rFonts w:hint="eastAsia" w:ascii="宋体" w:hAnsi="宋体" w:eastAsia="宋体" w:cs="宋体"/>
                <w:color w:val="auto"/>
              </w:rPr>
              <w:t>东风</w:t>
            </w:r>
          </w:p>
        </w:tc>
        <w:tc>
          <w:tcPr>
            <w:tcW w:w="1718" w:type="dxa"/>
            <w:noWrap w:val="0"/>
            <w:vAlign w:val="center"/>
          </w:tcPr>
          <w:p w14:paraId="0D98C28F">
            <w:pPr>
              <w:jc w:val="center"/>
              <w:rPr>
                <w:rFonts w:hint="eastAsia" w:ascii="宋体" w:hAnsi="宋体" w:eastAsia="宋体" w:cs="宋体"/>
                <w:color w:val="auto"/>
              </w:rPr>
            </w:pPr>
          </w:p>
        </w:tc>
        <w:tc>
          <w:tcPr>
            <w:tcW w:w="1718" w:type="dxa"/>
            <w:noWrap w:val="0"/>
            <w:vAlign w:val="center"/>
          </w:tcPr>
          <w:p w14:paraId="22894E4A">
            <w:pPr>
              <w:jc w:val="center"/>
              <w:rPr>
                <w:rFonts w:hint="eastAsia" w:eastAsia="宋体" w:asciiTheme="minorHAnsi" w:hAnsiTheme="minorHAnsi" w:cstheme="minorBidi"/>
                <w:kern w:val="2"/>
                <w:sz w:val="21"/>
                <w:szCs w:val="24"/>
                <w:lang w:val="en-US" w:eastAsia="zh-CN" w:bidi="ar-SA"/>
              </w:rPr>
            </w:pPr>
            <w:r>
              <w:rPr>
                <w:rFonts w:hint="eastAsia"/>
              </w:rPr>
              <w:t>2019．</w:t>
            </w:r>
            <w:r>
              <w:rPr>
                <w:rFonts w:hint="eastAsia"/>
                <w:lang w:val="en-US" w:eastAsia="zh-CN"/>
              </w:rPr>
              <w:t>4</w:t>
            </w:r>
          </w:p>
        </w:tc>
      </w:tr>
      <w:tr w14:paraId="4E70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2BB3F726">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23</w:t>
            </w:r>
          </w:p>
        </w:tc>
        <w:tc>
          <w:tcPr>
            <w:tcW w:w="2354" w:type="dxa"/>
            <w:noWrap w:val="0"/>
            <w:vAlign w:val="center"/>
          </w:tcPr>
          <w:p w14:paraId="7AC05725">
            <w:pPr>
              <w:jc w:val="center"/>
              <w:rPr>
                <w:rFonts w:hint="eastAsia" w:ascii="宋体" w:hAnsi="宋体" w:eastAsia="宋体" w:cs="宋体"/>
                <w:color w:val="auto"/>
              </w:rPr>
            </w:pPr>
            <w:r>
              <w:rPr>
                <w:rFonts w:hint="eastAsia" w:ascii="宋体" w:hAnsi="宋体" w:eastAsia="宋体" w:cs="宋体"/>
                <w:color w:val="auto"/>
              </w:rPr>
              <w:t>吸尘车</w:t>
            </w:r>
          </w:p>
        </w:tc>
        <w:tc>
          <w:tcPr>
            <w:tcW w:w="1717" w:type="dxa"/>
            <w:noWrap w:val="0"/>
            <w:vAlign w:val="center"/>
          </w:tcPr>
          <w:p w14:paraId="1B8F4B00">
            <w:pPr>
              <w:jc w:val="center"/>
              <w:rPr>
                <w:rFonts w:hint="eastAsia" w:ascii="宋体" w:hAnsi="宋体" w:eastAsia="宋体" w:cs="宋体"/>
                <w:color w:val="auto"/>
              </w:rPr>
            </w:pPr>
            <w:r>
              <w:rPr>
                <w:rFonts w:hint="eastAsia" w:ascii="宋体" w:hAnsi="宋体" w:eastAsia="宋体" w:cs="宋体"/>
                <w:color w:val="auto"/>
              </w:rPr>
              <w:t>东风</w:t>
            </w:r>
          </w:p>
        </w:tc>
        <w:tc>
          <w:tcPr>
            <w:tcW w:w="1718" w:type="dxa"/>
            <w:noWrap w:val="0"/>
            <w:vAlign w:val="center"/>
          </w:tcPr>
          <w:p w14:paraId="111923D7">
            <w:pPr>
              <w:jc w:val="center"/>
              <w:rPr>
                <w:rFonts w:hint="eastAsia" w:ascii="宋体" w:hAnsi="宋体" w:eastAsia="宋体" w:cs="宋体"/>
                <w:color w:val="auto"/>
              </w:rPr>
            </w:pPr>
          </w:p>
        </w:tc>
        <w:tc>
          <w:tcPr>
            <w:tcW w:w="1718" w:type="dxa"/>
            <w:noWrap w:val="0"/>
            <w:vAlign w:val="center"/>
          </w:tcPr>
          <w:p w14:paraId="4F52AC13">
            <w:pPr>
              <w:jc w:val="center"/>
              <w:rPr>
                <w:rFonts w:hint="eastAsia" w:asciiTheme="minorHAnsi" w:hAnsiTheme="minorHAnsi" w:eastAsiaTheme="minorEastAsia" w:cstheme="minorBidi"/>
                <w:kern w:val="2"/>
                <w:sz w:val="21"/>
                <w:szCs w:val="24"/>
                <w:lang w:val="en-US" w:eastAsia="zh-CN" w:bidi="ar-SA"/>
              </w:rPr>
            </w:pPr>
            <w:r>
              <w:rPr>
                <w:rFonts w:hint="eastAsia"/>
              </w:rPr>
              <w:t>2016..01</w:t>
            </w:r>
          </w:p>
        </w:tc>
      </w:tr>
      <w:tr w14:paraId="6527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31711716">
            <w:pPr>
              <w:ind w:firstLine="210" w:firstLineChars="100"/>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24</w:t>
            </w:r>
          </w:p>
        </w:tc>
        <w:tc>
          <w:tcPr>
            <w:tcW w:w="2354" w:type="dxa"/>
            <w:noWrap w:val="0"/>
            <w:vAlign w:val="center"/>
          </w:tcPr>
          <w:p w14:paraId="19206266">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加料机</w:t>
            </w:r>
          </w:p>
        </w:tc>
        <w:tc>
          <w:tcPr>
            <w:tcW w:w="1717" w:type="dxa"/>
            <w:noWrap w:val="0"/>
            <w:vAlign w:val="center"/>
          </w:tcPr>
          <w:p w14:paraId="6062C123">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青岛海德马克</w:t>
            </w:r>
          </w:p>
        </w:tc>
        <w:tc>
          <w:tcPr>
            <w:tcW w:w="1718" w:type="dxa"/>
            <w:noWrap w:val="0"/>
            <w:vAlign w:val="center"/>
          </w:tcPr>
          <w:p w14:paraId="5BC02B54">
            <w:pPr>
              <w:jc w:val="center"/>
              <w:rPr>
                <w:rFonts w:hint="eastAsia" w:ascii="宋体" w:hAnsi="宋体" w:eastAsia="宋体" w:cs="宋体"/>
                <w:b/>
                <w:bCs/>
                <w:color w:val="auto"/>
              </w:rPr>
            </w:pPr>
            <w:r>
              <w:rPr>
                <w:rFonts w:hint="eastAsia" w:ascii="宋体" w:hAnsi="宋体" w:eastAsia="宋体" w:cs="宋体"/>
                <w:color w:val="auto"/>
                <w:lang w:val="en-US" w:eastAsia="zh-CN"/>
              </w:rPr>
              <w:t>3T</w:t>
            </w:r>
          </w:p>
        </w:tc>
        <w:tc>
          <w:tcPr>
            <w:tcW w:w="1718" w:type="dxa"/>
            <w:noWrap w:val="0"/>
            <w:vAlign w:val="center"/>
          </w:tcPr>
          <w:p w14:paraId="157FD713">
            <w:pPr>
              <w:jc w:val="center"/>
              <w:rPr>
                <w:rFonts w:hint="eastAsia" w:eastAsia="宋体" w:asciiTheme="minorHAnsi" w:hAnsiTheme="minorHAnsi" w:cstheme="minorBidi"/>
                <w:kern w:val="2"/>
                <w:sz w:val="21"/>
                <w:szCs w:val="24"/>
                <w:lang w:val="en-US" w:eastAsia="zh-CN" w:bidi="ar-SA"/>
              </w:rPr>
            </w:pPr>
            <w:r>
              <w:rPr>
                <w:rFonts w:hint="eastAsia"/>
                <w:lang w:val="en-US" w:eastAsia="zh-CN"/>
              </w:rPr>
              <w:t>2021.05</w:t>
            </w:r>
          </w:p>
        </w:tc>
      </w:tr>
      <w:tr w14:paraId="3F98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30500B8C">
            <w:pPr>
              <w:ind w:firstLine="210" w:firstLineChars="100"/>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25</w:t>
            </w:r>
          </w:p>
        </w:tc>
        <w:tc>
          <w:tcPr>
            <w:tcW w:w="2354" w:type="dxa"/>
            <w:noWrap w:val="0"/>
            <w:vAlign w:val="center"/>
          </w:tcPr>
          <w:p w14:paraId="64ED7E1D">
            <w:pPr>
              <w:jc w:val="center"/>
              <w:rPr>
                <w:rFonts w:hint="eastAsia" w:ascii="宋体" w:hAnsi="宋体" w:eastAsia="宋体" w:cs="宋体"/>
                <w:color w:val="auto"/>
              </w:rPr>
            </w:pPr>
            <w:r>
              <w:rPr>
                <w:rFonts w:hint="eastAsia" w:ascii="宋体" w:hAnsi="宋体" w:eastAsia="宋体" w:cs="宋体"/>
                <w:color w:val="auto"/>
                <w:lang w:val="en-US" w:eastAsia="zh-CN"/>
              </w:rPr>
              <w:t>加料机</w:t>
            </w:r>
          </w:p>
        </w:tc>
        <w:tc>
          <w:tcPr>
            <w:tcW w:w="1717" w:type="dxa"/>
            <w:noWrap w:val="0"/>
            <w:vAlign w:val="center"/>
          </w:tcPr>
          <w:p w14:paraId="3C896841">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青岛海德马克</w:t>
            </w:r>
          </w:p>
        </w:tc>
        <w:tc>
          <w:tcPr>
            <w:tcW w:w="1718" w:type="dxa"/>
            <w:noWrap w:val="0"/>
            <w:vAlign w:val="center"/>
          </w:tcPr>
          <w:p w14:paraId="26E54681">
            <w:pPr>
              <w:jc w:val="center"/>
              <w:rPr>
                <w:rFonts w:hint="eastAsia" w:ascii="宋体" w:hAnsi="宋体" w:eastAsia="宋体" w:cs="宋体"/>
                <w:color w:val="auto"/>
              </w:rPr>
            </w:pPr>
            <w:r>
              <w:rPr>
                <w:rFonts w:hint="eastAsia" w:ascii="宋体" w:hAnsi="宋体" w:eastAsia="宋体" w:cs="宋体"/>
                <w:color w:val="auto"/>
                <w:lang w:val="en-US" w:eastAsia="zh-CN"/>
              </w:rPr>
              <w:t>3T</w:t>
            </w:r>
          </w:p>
        </w:tc>
        <w:tc>
          <w:tcPr>
            <w:tcW w:w="1718" w:type="dxa"/>
            <w:noWrap w:val="0"/>
            <w:vAlign w:val="center"/>
          </w:tcPr>
          <w:p w14:paraId="18BA871B">
            <w:pPr>
              <w:jc w:val="center"/>
              <w:rPr>
                <w:rFonts w:hint="eastAsia" w:eastAsia="宋体" w:asciiTheme="minorHAnsi" w:hAnsiTheme="minorHAnsi" w:cstheme="minorBidi"/>
                <w:kern w:val="2"/>
                <w:sz w:val="21"/>
                <w:szCs w:val="24"/>
                <w:lang w:val="en-US" w:eastAsia="zh-CN" w:bidi="ar-SA"/>
              </w:rPr>
            </w:pPr>
            <w:r>
              <w:rPr>
                <w:rFonts w:hint="eastAsia"/>
                <w:lang w:val="en-US" w:eastAsia="zh-CN"/>
              </w:rPr>
              <w:t>2015.09</w:t>
            </w:r>
          </w:p>
        </w:tc>
      </w:tr>
      <w:tr w14:paraId="684C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0D999599">
            <w:pPr>
              <w:ind w:firstLine="210" w:firstLineChars="100"/>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26</w:t>
            </w:r>
          </w:p>
        </w:tc>
        <w:tc>
          <w:tcPr>
            <w:tcW w:w="2354" w:type="dxa"/>
            <w:noWrap w:val="0"/>
            <w:vAlign w:val="center"/>
          </w:tcPr>
          <w:p w14:paraId="4B45F06B">
            <w:pPr>
              <w:jc w:val="center"/>
              <w:rPr>
                <w:rFonts w:hint="eastAsia" w:ascii="宋体" w:hAnsi="宋体" w:eastAsia="宋体" w:cs="宋体"/>
                <w:color w:val="auto"/>
                <w:lang w:val="en-US"/>
              </w:rPr>
            </w:pPr>
            <w:r>
              <w:rPr>
                <w:rFonts w:hint="eastAsia" w:ascii="宋体" w:hAnsi="宋体" w:eastAsia="宋体" w:cs="宋体"/>
                <w:color w:val="auto"/>
                <w:lang w:val="en-US" w:eastAsia="zh-CN"/>
              </w:rPr>
              <w:t>加料机</w:t>
            </w:r>
          </w:p>
        </w:tc>
        <w:tc>
          <w:tcPr>
            <w:tcW w:w="1717" w:type="dxa"/>
            <w:noWrap w:val="0"/>
            <w:vAlign w:val="center"/>
          </w:tcPr>
          <w:p w14:paraId="7BEC85F7">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合力</w:t>
            </w:r>
          </w:p>
        </w:tc>
        <w:tc>
          <w:tcPr>
            <w:tcW w:w="1718" w:type="dxa"/>
            <w:noWrap w:val="0"/>
            <w:vAlign w:val="center"/>
          </w:tcPr>
          <w:p w14:paraId="21D618A1">
            <w:pPr>
              <w:jc w:val="center"/>
              <w:rPr>
                <w:rFonts w:hint="eastAsia" w:ascii="宋体" w:hAnsi="宋体" w:eastAsia="宋体" w:cs="宋体"/>
                <w:color w:val="auto"/>
              </w:rPr>
            </w:pPr>
            <w:r>
              <w:rPr>
                <w:rFonts w:hint="eastAsia" w:ascii="宋体" w:hAnsi="宋体" w:eastAsia="宋体" w:cs="宋体"/>
                <w:color w:val="auto"/>
                <w:lang w:val="en-US" w:eastAsia="zh-CN"/>
              </w:rPr>
              <w:t>1.5T</w:t>
            </w:r>
          </w:p>
        </w:tc>
        <w:tc>
          <w:tcPr>
            <w:tcW w:w="1718" w:type="dxa"/>
            <w:noWrap w:val="0"/>
            <w:vAlign w:val="center"/>
          </w:tcPr>
          <w:p w14:paraId="67A0309D">
            <w:pPr>
              <w:jc w:val="center"/>
              <w:rPr>
                <w:rFonts w:hint="eastAsia" w:eastAsia="宋体" w:asciiTheme="minorHAnsi" w:hAnsiTheme="minorHAnsi" w:cstheme="minorBidi"/>
                <w:kern w:val="2"/>
                <w:sz w:val="21"/>
                <w:szCs w:val="24"/>
                <w:lang w:val="en-US" w:eastAsia="zh-CN" w:bidi="ar-SA"/>
              </w:rPr>
            </w:pPr>
            <w:r>
              <w:rPr>
                <w:rFonts w:hint="eastAsia"/>
                <w:lang w:val="en-US" w:eastAsia="zh-CN"/>
              </w:rPr>
              <w:t>2006.07</w:t>
            </w:r>
          </w:p>
        </w:tc>
      </w:tr>
      <w:tr w14:paraId="473A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37076702">
            <w:pPr>
              <w:ind w:firstLine="210" w:firstLineChars="100"/>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27</w:t>
            </w:r>
          </w:p>
        </w:tc>
        <w:tc>
          <w:tcPr>
            <w:tcW w:w="2354" w:type="dxa"/>
            <w:noWrap w:val="0"/>
            <w:vAlign w:val="center"/>
          </w:tcPr>
          <w:p w14:paraId="3965191D">
            <w:pPr>
              <w:jc w:val="center"/>
              <w:rPr>
                <w:rFonts w:hint="eastAsia" w:ascii="宋体" w:hAnsi="宋体" w:eastAsia="宋体" w:cs="宋体"/>
                <w:color w:val="auto"/>
              </w:rPr>
            </w:pPr>
            <w:r>
              <w:rPr>
                <w:rFonts w:hint="eastAsia" w:ascii="宋体" w:hAnsi="宋体" w:eastAsia="宋体" w:cs="宋体"/>
                <w:color w:val="auto"/>
                <w:lang w:val="en-US" w:eastAsia="zh-CN"/>
              </w:rPr>
              <w:t>加料机</w:t>
            </w:r>
          </w:p>
        </w:tc>
        <w:tc>
          <w:tcPr>
            <w:tcW w:w="1717" w:type="dxa"/>
            <w:noWrap w:val="0"/>
            <w:vAlign w:val="center"/>
          </w:tcPr>
          <w:p w14:paraId="4D6B96C6">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合力</w:t>
            </w:r>
          </w:p>
        </w:tc>
        <w:tc>
          <w:tcPr>
            <w:tcW w:w="1718" w:type="dxa"/>
            <w:noWrap w:val="0"/>
            <w:vAlign w:val="center"/>
          </w:tcPr>
          <w:p w14:paraId="087BCF70">
            <w:pPr>
              <w:jc w:val="center"/>
              <w:rPr>
                <w:rFonts w:hint="eastAsia" w:ascii="宋体" w:hAnsi="宋体" w:eastAsia="宋体" w:cs="宋体"/>
                <w:color w:val="auto"/>
              </w:rPr>
            </w:pPr>
            <w:r>
              <w:rPr>
                <w:rFonts w:hint="eastAsia" w:ascii="宋体" w:hAnsi="宋体" w:eastAsia="宋体" w:cs="宋体"/>
                <w:color w:val="auto"/>
                <w:lang w:val="en-US" w:eastAsia="zh-CN"/>
              </w:rPr>
              <w:t>1.5T</w:t>
            </w:r>
          </w:p>
        </w:tc>
        <w:tc>
          <w:tcPr>
            <w:tcW w:w="1718" w:type="dxa"/>
            <w:noWrap w:val="0"/>
            <w:vAlign w:val="center"/>
          </w:tcPr>
          <w:p w14:paraId="7486D14D">
            <w:pPr>
              <w:jc w:val="center"/>
              <w:rPr>
                <w:rFonts w:hint="eastAsia" w:eastAsia="宋体" w:asciiTheme="minorHAnsi" w:hAnsiTheme="minorHAnsi" w:cstheme="minorBidi"/>
                <w:kern w:val="2"/>
                <w:sz w:val="21"/>
                <w:szCs w:val="24"/>
                <w:lang w:val="en-US" w:eastAsia="zh-CN" w:bidi="ar-SA"/>
              </w:rPr>
            </w:pPr>
            <w:r>
              <w:rPr>
                <w:rFonts w:hint="eastAsia"/>
                <w:lang w:val="en-US" w:eastAsia="zh-CN"/>
              </w:rPr>
              <w:t>2005.04</w:t>
            </w:r>
          </w:p>
        </w:tc>
      </w:tr>
      <w:tr w14:paraId="21A8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15D2EA0C">
            <w:pPr>
              <w:jc w:val="center"/>
              <w:rPr>
                <w:rFonts w:hint="eastAsia" w:ascii="宋体" w:hAnsi="宋体" w:eastAsia="宋体" w:cs="宋体"/>
                <w:b/>
                <w:bCs/>
                <w:color w:val="auto"/>
                <w:lang w:val="en-US" w:eastAsia="zh-CN"/>
              </w:rPr>
            </w:pPr>
          </w:p>
        </w:tc>
        <w:tc>
          <w:tcPr>
            <w:tcW w:w="2354" w:type="dxa"/>
            <w:noWrap w:val="0"/>
            <w:vAlign w:val="center"/>
          </w:tcPr>
          <w:p w14:paraId="5D9D9A2C">
            <w:pPr>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合计</w:t>
            </w:r>
          </w:p>
        </w:tc>
        <w:tc>
          <w:tcPr>
            <w:tcW w:w="1717" w:type="dxa"/>
            <w:noWrap w:val="0"/>
            <w:vAlign w:val="center"/>
          </w:tcPr>
          <w:p w14:paraId="4F158F83">
            <w:pPr>
              <w:ind w:firstLine="211" w:firstLineChars="100"/>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27 台</w:t>
            </w:r>
          </w:p>
        </w:tc>
        <w:tc>
          <w:tcPr>
            <w:tcW w:w="1718" w:type="dxa"/>
            <w:noWrap w:val="0"/>
            <w:vAlign w:val="center"/>
          </w:tcPr>
          <w:p w14:paraId="16D248D5">
            <w:pPr>
              <w:jc w:val="center"/>
              <w:rPr>
                <w:rFonts w:hint="eastAsia" w:ascii="宋体" w:hAnsi="宋体" w:eastAsia="宋体" w:cs="宋体"/>
                <w:b/>
                <w:bCs/>
                <w:color w:val="auto"/>
                <w:lang w:val="en-US" w:eastAsia="zh-CN"/>
              </w:rPr>
            </w:pPr>
          </w:p>
        </w:tc>
        <w:tc>
          <w:tcPr>
            <w:tcW w:w="1718" w:type="dxa"/>
            <w:noWrap w:val="0"/>
            <w:vAlign w:val="center"/>
          </w:tcPr>
          <w:p w14:paraId="74E67007">
            <w:pPr>
              <w:jc w:val="center"/>
              <w:rPr>
                <w:rFonts w:hint="eastAsia" w:ascii="宋体" w:hAnsi="宋体" w:eastAsia="宋体" w:cs="宋体"/>
                <w:color w:val="auto"/>
              </w:rPr>
            </w:pPr>
          </w:p>
        </w:tc>
      </w:tr>
    </w:tbl>
    <w:p w14:paraId="3DC0C049">
      <w:pPr>
        <w:shd w:val="clear" w:color="auto" w:fill="FFFFFF"/>
        <w:spacing w:line="400" w:lineRule="atLeast"/>
        <w:jc w:val="left"/>
        <w:rPr>
          <w:rFonts w:hint="eastAsia" w:ascii="宋体" w:hAnsi="宋体"/>
          <w:b/>
          <w:bCs/>
          <w:sz w:val="28"/>
          <w:szCs w:val="28"/>
        </w:rPr>
      </w:pPr>
      <w:r>
        <w:rPr>
          <w:rFonts w:hint="eastAsia" w:ascii="宋体" w:hAnsi="宋体"/>
          <w:b/>
          <w:bCs/>
          <w:sz w:val="28"/>
          <w:szCs w:val="28"/>
          <w:lang w:val="en-US" w:eastAsia="zh-CN"/>
        </w:rPr>
        <w:t>十</w:t>
      </w:r>
      <w:r>
        <w:rPr>
          <w:rFonts w:hint="eastAsia" w:ascii="宋体" w:hAnsi="宋体"/>
          <w:b/>
          <w:bCs/>
          <w:sz w:val="28"/>
          <w:szCs w:val="28"/>
        </w:rPr>
        <w:t>、中标人确定</w:t>
      </w:r>
    </w:p>
    <w:p w14:paraId="3F4E46B0">
      <w:pPr>
        <w:spacing w:line="360" w:lineRule="auto"/>
        <w:ind w:firstLine="360" w:firstLineChars="150"/>
        <w:rPr>
          <w:rFonts w:hint="eastAsia" w:ascii="宋体" w:hAnsi="宋体"/>
          <w:sz w:val="24"/>
        </w:rPr>
      </w:pPr>
      <w:r>
        <w:rPr>
          <w:rFonts w:hint="eastAsia" w:ascii="宋体" w:hAnsi="宋体"/>
          <w:sz w:val="24"/>
          <w:lang w:val="en-US" w:eastAsia="zh-CN"/>
        </w:rPr>
        <w:t>综合评标法，得分最高投标方</w:t>
      </w:r>
      <w:r>
        <w:rPr>
          <w:rFonts w:hint="eastAsia" w:ascii="宋体" w:hAnsi="宋体"/>
          <w:sz w:val="24"/>
        </w:rPr>
        <w:t>为中标人。</w:t>
      </w:r>
    </w:p>
    <w:p w14:paraId="7988C31E">
      <w:pPr>
        <w:shd w:val="clear" w:color="auto" w:fill="FFFFFF"/>
        <w:spacing w:line="400" w:lineRule="atLeast"/>
        <w:jc w:val="left"/>
        <w:rPr>
          <w:rFonts w:ascii="宋体" w:hAnsi="宋体"/>
          <w:b/>
          <w:bCs/>
          <w:sz w:val="28"/>
          <w:szCs w:val="28"/>
        </w:rPr>
      </w:pPr>
      <w:r>
        <w:rPr>
          <w:rFonts w:hint="eastAsia" w:ascii="宋体" w:hAnsi="宋体"/>
          <w:b/>
          <w:bCs/>
          <w:sz w:val="28"/>
          <w:szCs w:val="28"/>
          <w:lang w:val="en-US" w:eastAsia="zh-CN"/>
        </w:rPr>
        <w:t>十一</w:t>
      </w:r>
      <w:r>
        <w:rPr>
          <w:rFonts w:hint="eastAsia" w:ascii="宋体" w:hAnsi="宋体"/>
          <w:b/>
          <w:bCs/>
          <w:sz w:val="28"/>
          <w:szCs w:val="28"/>
        </w:rPr>
        <w:t>、报价截止时间</w:t>
      </w:r>
    </w:p>
    <w:p w14:paraId="67167D58">
      <w:pPr>
        <w:spacing w:line="360" w:lineRule="auto"/>
        <w:ind w:firstLine="360" w:firstLineChars="150"/>
        <w:rPr>
          <w:rFonts w:ascii="宋体" w:hAnsi="宋体"/>
          <w:sz w:val="24"/>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14</w:t>
      </w:r>
      <w:r>
        <w:rPr>
          <w:rFonts w:hint="eastAsia" w:ascii="宋体" w:hAnsi="宋体"/>
          <w:sz w:val="24"/>
        </w:rPr>
        <w:t>日10:00时，逾期送达或未送达指定地点的报价文件不予受理。</w:t>
      </w:r>
    </w:p>
    <w:p w14:paraId="67411D9A">
      <w:pPr>
        <w:shd w:val="clear" w:color="auto" w:fill="FFFFFF"/>
        <w:spacing w:line="400" w:lineRule="atLeast"/>
        <w:jc w:val="left"/>
        <w:rPr>
          <w:rFonts w:ascii="宋体" w:hAnsi="宋体"/>
          <w:b/>
          <w:bCs/>
          <w:sz w:val="28"/>
          <w:szCs w:val="28"/>
        </w:rPr>
      </w:pPr>
      <w:r>
        <w:rPr>
          <w:rFonts w:hint="eastAsia" w:ascii="宋体" w:hAnsi="宋体"/>
          <w:b/>
          <w:bCs/>
          <w:sz w:val="28"/>
          <w:szCs w:val="28"/>
          <w:lang w:val="en-US" w:eastAsia="zh-CN"/>
        </w:rPr>
        <w:t>十二</w:t>
      </w:r>
      <w:r>
        <w:rPr>
          <w:rFonts w:hint="eastAsia" w:ascii="宋体" w:hAnsi="宋体"/>
          <w:b/>
          <w:bCs/>
          <w:sz w:val="28"/>
          <w:szCs w:val="28"/>
        </w:rPr>
        <w:t>、报价文件接收单位及相关联系人：</w:t>
      </w:r>
    </w:p>
    <w:p w14:paraId="67BB2744">
      <w:pPr>
        <w:spacing w:line="360" w:lineRule="auto"/>
        <w:ind w:firstLine="360" w:firstLineChars="150"/>
        <w:rPr>
          <w:rFonts w:ascii="宋体" w:hAnsi="宋体"/>
          <w:sz w:val="24"/>
        </w:rPr>
      </w:pPr>
      <w:r>
        <w:rPr>
          <w:rFonts w:hint="eastAsia" w:ascii="宋体" w:hAnsi="宋体"/>
          <w:sz w:val="24"/>
        </w:rPr>
        <w:t>文件提交地址：张家港市锦丰镇三兴街道2</w:t>
      </w:r>
      <w:r>
        <w:rPr>
          <w:rFonts w:hint="eastAsia" w:ascii="宋体" w:hAnsi="宋体"/>
          <w:sz w:val="24"/>
          <w:lang w:val="en-US" w:eastAsia="zh-CN"/>
        </w:rPr>
        <w:t>2</w:t>
      </w:r>
      <w:r>
        <w:rPr>
          <w:rFonts w:hint="eastAsia" w:ascii="宋体" w:hAnsi="宋体"/>
          <w:sz w:val="24"/>
        </w:rPr>
        <w:t>0</w:t>
      </w:r>
      <w:r>
        <w:rPr>
          <w:rFonts w:hint="eastAsia" w:ascii="宋体" w:hAnsi="宋体"/>
          <w:sz w:val="24"/>
          <w:lang w:val="en-US" w:eastAsia="zh-CN"/>
        </w:rPr>
        <w:t>2</w:t>
      </w:r>
      <w:r>
        <w:rPr>
          <w:rFonts w:hint="eastAsia" w:ascii="宋体" w:hAnsi="宋体"/>
          <w:sz w:val="24"/>
        </w:rPr>
        <w:t xml:space="preserve">号，张家港联合铜业有限公司质量计量部（企管部）企管科；邮编：215624 </w:t>
      </w:r>
    </w:p>
    <w:p w14:paraId="3A4E3E49">
      <w:pPr>
        <w:spacing w:line="360" w:lineRule="auto"/>
        <w:ind w:firstLine="360" w:firstLineChars="150"/>
        <w:rPr>
          <w:rFonts w:ascii="宋体" w:hAnsi="宋体"/>
          <w:sz w:val="24"/>
        </w:rPr>
      </w:pPr>
      <w:r>
        <w:rPr>
          <w:rFonts w:hint="eastAsia" w:ascii="宋体" w:hAnsi="宋体"/>
          <w:sz w:val="24"/>
        </w:rPr>
        <w:t>接收时间：投标截止日期前每天上午8：00至11：30，下午13：30至16：30，节假日除外。</w:t>
      </w:r>
    </w:p>
    <w:p w14:paraId="46AE26E6">
      <w:pPr>
        <w:spacing w:line="360" w:lineRule="auto"/>
        <w:ind w:firstLine="360" w:firstLineChars="150"/>
        <w:rPr>
          <w:rFonts w:ascii="宋体" w:hAnsi="宋体"/>
          <w:sz w:val="24"/>
        </w:rPr>
      </w:pPr>
      <w:r>
        <w:rPr>
          <w:rFonts w:hint="eastAsia" w:ascii="宋体" w:hAnsi="宋体"/>
          <w:sz w:val="24"/>
        </w:rPr>
        <w:t>投标联系人：殷玥（0512-58533020）</w:t>
      </w:r>
    </w:p>
    <w:p w14:paraId="10311D6B">
      <w:pPr>
        <w:spacing w:line="360" w:lineRule="auto"/>
        <w:ind w:firstLine="360" w:firstLineChars="150"/>
        <w:rPr>
          <w:rFonts w:ascii="宋体" w:hAnsi="宋体"/>
          <w:sz w:val="24"/>
        </w:rPr>
      </w:pPr>
      <w:r>
        <w:rPr>
          <w:rFonts w:hint="eastAsia" w:ascii="宋体" w:hAnsi="宋体"/>
          <w:sz w:val="24"/>
        </w:rPr>
        <w:t xml:space="preserve">业务咨询联系人：机动能源部  </w:t>
      </w:r>
      <w:r>
        <w:rPr>
          <w:rFonts w:hint="eastAsia" w:ascii="宋体" w:hAnsi="宋体"/>
          <w:sz w:val="24"/>
          <w:lang w:val="en-US" w:eastAsia="zh-CN"/>
        </w:rPr>
        <w:t>程卓</w:t>
      </w:r>
      <w:r>
        <w:rPr>
          <w:rFonts w:hint="eastAsia" w:ascii="宋体" w:hAnsi="宋体"/>
          <w:sz w:val="28"/>
          <w:szCs w:val="28"/>
        </w:rPr>
        <w:t>（</w:t>
      </w:r>
      <w:r>
        <w:rPr>
          <w:rFonts w:hint="eastAsia" w:ascii="宋体" w:hAnsi="宋体"/>
          <w:sz w:val="28"/>
          <w:szCs w:val="28"/>
          <w:lang w:val="en-US" w:eastAsia="zh-CN"/>
        </w:rPr>
        <w:t>13773230925</w:t>
      </w:r>
      <w:r>
        <w:rPr>
          <w:rFonts w:hint="eastAsia" w:ascii="宋体" w:hAnsi="宋体"/>
          <w:sz w:val="28"/>
          <w:szCs w:val="28"/>
        </w:rPr>
        <w:t>）</w:t>
      </w:r>
    </w:p>
    <w:p w14:paraId="7AB6273B">
      <w:pPr>
        <w:rPr>
          <w:rFonts w:hint="eastAsia" w:ascii="宋体" w:hAnsi="宋体" w:eastAsia="宋体" w:cs="宋体"/>
          <w:color w:val="auto"/>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184A5"/>
    <w:multiLevelType w:val="singleLevel"/>
    <w:tmpl w:val="610184A5"/>
    <w:lvl w:ilvl="0" w:tentative="0">
      <w:start w:val="1"/>
      <w:numFmt w:val="decimal"/>
      <w:suff w:val="nothing"/>
      <w:lvlText w:val="%1、"/>
      <w:lvlJc w:val="left"/>
    </w:lvl>
  </w:abstractNum>
  <w:abstractNum w:abstractNumId="1">
    <w:nsid w:val="7C0C2A01"/>
    <w:multiLevelType w:val="multilevel"/>
    <w:tmpl w:val="7C0C2A01"/>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WM2OWE0OTc2NjVlNTdiMTRjNWQwNGRhYWRiMWEifQ=="/>
  </w:docVars>
  <w:rsids>
    <w:rsidRoot w:val="450548E0"/>
    <w:rsid w:val="00AE4ACE"/>
    <w:rsid w:val="00FB6FA2"/>
    <w:rsid w:val="01241AEF"/>
    <w:rsid w:val="02E91040"/>
    <w:rsid w:val="03475E95"/>
    <w:rsid w:val="03FA04D6"/>
    <w:rsid w:val="05F20968"/>
    <w:rsid w:val="06C454DD"/>
    <w:rsid w:val="06F73C60"/>
    <w:rsid w:val="06F913B5"/>
    <w:rsid w:val="076D1BE7"/>
    <w:rsid w:val="090E766F"/>
    <w:rsid w:val="0951656C"/>
    <w:rsid w:val="09B13730"/>
    <w:rsid w:val="09F87BD8"/>
    <w:rsid w:val="0A455B4B"/>
    <w:rsid w:val="0AAB6DF8"/>
    <w:rsid w:val="0B197C99"/>
    <w:rsid w:val="0B955BDC"/>
    <w:rsid w:val="0BC15B43"/>
    <w:rsid w:val="0D022176"/>
    <w:rsid w:val="0DA876F3"/>
    <w:rsid w:val="0F04285B"/>
    <w:rsid w:val="0FDF3EB6"/>
    <w:rsid w:val="10052236"/>
    <w:rsid w:val="107E0A85"/>
    <w:rsid w:val="10CF4253"/>
    <w:rsid w:val="12702F53"/>
    <w:rsid w:val="137D4D83"/>
    <w:rsid w:val="13DE0CD3"/>
    <w:rsid w:val="1447011F"/>
    <w:rsid w:val="14F60063"/>
    <w:rsid w:val="15CA32ED"/>
    <w:rsid w:val="161C4940"/>
    <w:rsid w:val="163A1DD0"/>
    <w:rsid w:val="163E6BF7"/>
    <w:rsid w:val="17884962"/>
    <w:rsid w:val="17B93FFB"/>
    <w:rsid w:val="18D20807"/>
    <w:rsid w:val="190D760D"/>
    <w:rsid w:val="19D645FB"/>
    <w:rsid w:val="19F05708"/>
    <w:rsid w:val="1A393593"/>
    <w:rsid w:val="1B233018"/>
    <w:rsid w:val="1BC361DE"/>
    <w:rsid w:val="1CFB3104"/>
    <w:rsid w:val="1CFE5171"/>
    <w:rsid w:val="1D5353CD"/>
    <w:rsid w:val="1D92006C"/>
    <w:rsid w:val="1E5E5F71"/>
    <w:rsid w:val="1EB110A6"/>
    <w:rsid w:val="1FFC12BF"/>
    <w:rsid w:val="20354F17"/>
    <w:rsid w:val="205A5963"/>
    <w:rsid w:val="206C23BC"/>
    <w:rsid w:val="211C3B7B"/>
    <w:rsid w:val="2124561C"/>
    <w:rsid w:val="2160097D"/>
    <w:rsid w:val="21D92E4F"/>
    <w:rsid w:val="21FB5596"/>
    <w:rsid w:val="23916E99"/>
    <w:rsid w:val="2435657F"/>
    <w:rsid w:val="252F28A1"/>
    <w:rsid w:val="25BD29BF"/>
    <w:rsid w:val="262C2EC4"/>
    <w:rsid w:val="268D4C7D"/>
    <w:rsid w:val="26DE5BEE"/>
    <w:rsid w:val="271243C3"/>
    <w:rsid w:val="2715700E"/>
    <w:rsid w:val="27DA4607"/>
    <w:rsid w:val="28B84563"/>
    <w:rsid w:val="28E02D01"/>
    <w:rsid w:val="298524F4"/>
    <w:rsid w:val="2AAF6C5A"/>
    <w:rsid w:val="2B010DA8"/>
    <w:rsid w:val="2BAD57FA"/>
    <w:rsid w:val="2BEB66EB"/>
    <w:rsid w:val="2C1E6CD5"/>
    <w:rsid w:val="2C4C20C8"/>
    <w:rsid w:val="2C7246FF"/>
    <w:rsid w:val="2D13140B"/>
    <w:rsid w:val="2D742ABC"/>
    <w:rsid w:val="2DB01513"/>
    <w:rsid w:val="2DB071A4"/>
    <w:rsid w:val="2E05343E"/>
    <w:rsid w:val="2E1C6676"/>
    <w:rsid w:val="2EAA5142"/>
    <w:rsid w:val="2F153E1D"/>
    <w:rsid w:val="309F7C4D"/>
    <w:rsid w:val="31195526"/>
    <w:rsid w:val="324D270C"/>
    <w:rsid w:val="327651FE"/>
    <w:rsid w:val="33477C27"/>
    <w:rsid w:val="336601F4"/>
    <w:rsid w:val="34332800"/>
    <w:rsid w:val="34417DF6"/>
    <w:rsid w:val="34DE11FF"/>
    <w:rsid w:val="35800DAA"/>
    <w:rsid w:val="36DE00F4"/>
    <w:rsid w:val="37FC5630"/>
    <w:rsid w:val="38B23A0E"/>
    <w:rsid w:val="38C9699A"/>
    <w:rsid w:val="38CE1208"/>
    <w:rsid w:val="3976395B"/>
    <w:rsid w:val="39D61FE2"/>
    <w:rsid w:val="3A796C8D"/>
    <w:rsid w:val="3B192104"/>
    <w:rsid w:val="3B5F3749"/>
    <w:rsid w:val="3B9139AC"/>
    <w:rsid w:val="3BC431DB"/>
    <w:rsid w:val="3D4C6922"/>
    <w:rsid w:val="3D822299"/>
    <w:rsid w:val="3E2325FE"/>
    <w:rsid w:val="3E4550B1"/>
    <w:rsid w:val="3E496AC3"/>
    <w:rsid w:val="3F576C97"/>
    <w:rsid w:val="3F6249EC"/>
    <w:rsid w:val="405E1FAB"/>
    <w:rsid w:val="41907841"/>
    <w:rsid w:val="41E023C2"/>
    <w:rsid w:val="42776727"/>
    <w:rsid w:val="43CD7EAD"/>
    <w:rsid w:val="43CE1F88"/>
    <w:rsid w:val="44274632"/>
    <w:rsid w:val="445901AA"/>
    <w:rsid w:val="450548E0"/>
    <w:rsid w:val="450A28BE"/>
    <w:rsid w:val="452F5EC5"/>
    <w:rsid w:val="46211913"/>
    <w:rsid w:val="46891C97"/>
    <w:rsid w:val="48617564"/>
    <w:rsid w:val="49565965"/>
    <w:rsid w:val="4B2061AB"/>
    <w:rsid w:val="4B296BEF"/>
    <w:rsid w:val="4B3B7642"/>
    <w:rsid w:val="4CA87F7D"/>
    <w:rsid w:val="4D4A1CA7"/>
    <w:rsid w:val="4D7455CC"/>
    <w:rsid w:val="4E13514F"/>
    <w:rsid w:val="4F9A73B8"/>
    <w:rsid w:val="50120865"/>
    <w:rsid w:val="502B7597"/>
    <w:rsid w:val="50320C60"/>
    <w:rsid w:val="52B821A9"/>
    <w:rsid w:val="52C27D4F"/>
    <w:rsid w:val="531B2412"/>
    <w:rsid w:val="53545E0C"/>
    <w:rsid w:val="53DE3BA8"/>
    <w:rsid w:val="549326CE"/>
    <w:rsid w:val="54B51D28"/>
    <w:rsid w:val="54EE11EF"/>
    <w:rsid w:val="54FD3E23"/>
    <w:rsid w:val="551C0E42"/>
    <w:rsid w:val="553E6AE1"/>
    <w:rsid w:val="559B2FCF"/>
    <w:rsid w:val="55E446B9"/>
    <w:rsid w:val="5659268B"/>
    <w:rsid w:val="56C80305"/>
    <w:rsid w:val="57B454F5"/>
    <w:rsid w:val="57DC1530"/>
    <w:rsid w:val="57F06CD9"/>
    <w:rsid w:val="57F810FE"/>
    <w:rsid w:val="57F951D2"/>
    <w:rsid w:val="58915ABA"/>
    <w:rsid w:val="589D2963"/>
    <w:rsid w:val="59201493"/>
    <w:rsid w:val="59932EF8"/>
    <w:rsid w:val="5A3D5A82"/>
    <w:rsid w:val="5A8503F5"/>
    <w:rsid w:val="5B9639F8"/>
    <w:rsid w:val="5D1B5387"/>
    <w:rsid w:val="5E23794B"/>
    <w:rsid w:val="5E2A3686"/>
    <w:rsid w:val="5E5A6788"/>
    <w:rsid w:val="5E6D4CE2"/>
    <w:rsid w:val="5F1C1FD8"/>
    <w:rsid w:val="5F942696"/>
    <w:rsid w:val="60041980"/>
    <w:rsid w:val="605901D8"/>
    <w:rsid w:val="60A056E7"/>
    <w:rsid w:val="61C23547"/>
    <w:rsid w:val="6284412E"/>
    <w:rsid w:val="62D9535B"/>
    <w:rsid w:val="64296FCA"/>
    <w:rsid w:val="657412A1"/>
    <w:rsid w:val="6590251A"/>
    <w:rsid w:val="66121EC4"/>
    <w:rsid w:val="66D75493"/>
    <w:rsid w:val="679B2910"/>
    <w:rsid w:val="685F7CA1"/>
    <w:rsid w:val="687767CA"/>
    <w:rsid w:val="69D221FA"/>
    <w:rsid w:val="6A18596D"/>
    <w:rsid w:val="6A2E3612"/>
    <w:rsid w:val="6A710E36"/>
    <w:rsid w:val="6BB0298D"/>
    <w:rsid w:val="6C2076FC"/>
    <w:rsid w:val="6C544CE4"/>
    <w:rsid w:val="6CF41C30"/>
    <w:rsid w:val="6D1518D3"/>
    <w:rsid w:val="6D80079A"/>
    <w:rsid w:val="6E0B76DF"/>
    <w:rsid w:val="6E2313CE"/>
    <w:rsid w:val="6F0B400C"/>
    <w:rsid w:val="6F430646"/>
    <w:rsid w:val="6F4905B8"/>
    <w:rsid w:val="6F9E3FEC"/>
    <w:rsid w:val="6FAF13E7"/>
    <w:rsid w:val="6FC72D77"/>
    <w:rsid w:val="70D94A72"/>
    <w:rsid w:val="71866A1B"/>
    <w:rsid w:val="727B0F70"/>
    <w:rsid w:val="72C91DF0"/>
    <w:rsid w:val="72EC6756"/>
    <w:rsid w:val="73355BDA"/>
    <w:rsid w:val="73DD46CE"/>
    <w:rsid w:val="74212FD2"/>
    <w:rsid w:val="75AA6CAF"/>
    <w:rsid w:val="75E230C9"/>
    <w:rsid w:val="76171B4F"/>
    <w:rsid w:val="765A1770"/>
    <w:rsid w:val="76AB47C3"/>
    <w:rsid w:val="76D33AC7"/>
    <w:rsid w:val="788403E8"/>
    <w:rsid w:val="788C1465"/>
    <w:rsid w:val="78F66BF9"/>
    <w:rsid w:val="79F269C7"/>
    <w:rsid w:val="7AB34081"/>
    <w:rsid w:val="7AB528ED"/>
    <w:rsid w:val="7AE1640B"/>
    <w:rsid w:val="7B3508FE"/>
    <w:rsid w:val="7C5405C3"/>
    <w:rsid w:val="7CFE3BA9"/>
    <w:rsid w:val="7E9327F1"/>
    <w:rsid w:val="7F9A0AF8"/>
    <w:rsid w:val="7FC8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wordWrap w:val="0"/>
      <w:spacing w:after="160"/>
      <w:jc w:val="both"/>
      <w:outlineLvl w:val="1"/>
    </w:pPr>
    <w:rPr>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next w:val="4"/>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906</Words>
  <Characters>936</Characters>
  <Lines>0</Lines>
  <Paragraphs>0</Paragraphs>
  <TotalTime>3</TotalTime>
  <ScaleCrop>false</ScaleCrop>
  <LinksUpToDate>false</LinksUpToDate>
  <CharactersWithSpaces>950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2022-10-28T00:29:00Z</dcterms:created>
  <dc:creator>那一瞬1398677443</dc:creator>
  <cp:lastModifiedBy>houyz</cp:lastModifiedBy>
  <dcterms:modified xsi:type="dcterms:W3CDTF">2025-06-06T03:48:44Z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60FE67D3224440D299C6ACBB69341D99</vt:lpwstr>
  </property>
  <property fmtid="{D5CDD505-2E9C-101B-9397-08002B2CF9AE}" pid="4" name="KSOTemplateDocerSaveRecord">
    <vt:lpwstr>eyJoZGlkIjoiOGI4ZGNkZTBiNjMzYTY2OTdmZjcwNzZmMjBjZWIwNGUiLCJ1c2VySWQiOiIyODYxNDcyMjAifQ==</vt:lpwstr>
  </property>
</Properties>
</file>